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6F4" w:rsidRDefault="004A36F4" w:rsidP="00A160A7">
      <w:pPr>
        <w:rPr>
          <w:rFonts w:eastAsia="Microsoft YaHei UI Light" w:cstheme="minorHAnsi"/>
          <w:b/>
          <w:bCs/>
          <w:color w:val="E951B3"/>
          <w:sz w:val="24"/>
          <w:szCs w:val="24"/>
          <w:lang w:val="en-US"/>
        </w:rPr>
      </w:pPr>
    </w:p>
    <w:p w:rsidR="008B5CB2" w:rsidRPr="003F0B03" w:rsidRDefault="00EC1130" w:rsidP="00BE7237">
      <w:pPr>
        <w:jc w:val="both"/>
        <w:rPr>
          <w:rFonts w:ascii="Bradley Hand ITC" w:eastAsia="Times New Roman" w:hAnsi="Bradley Hand ITC" w:cstheme="minorHAnsi"/>
          <w:b/>
          <w:sz w:val="28"/>
          <w:szCs w:val="28"/>
          <w:lang w:eastAsia="en-IN"/>
        </w:rPr>
      </w:pPr>
      <w:bookmarkStart w:id="0" w:name="_Hlk207461700"/>
      <w:bookmarkStart w:id="1" w:name="_Hlk204328035"/>
      <w:r w:rsidRPr="00607239">
        <w:rPr>
          <w:rFonts w:ascii="Bernard MT Condensed" w:hAnsi="Bernard MT Condensed" w:cs="Calibri Light"/>
          <w:b/>
          <w:noProof/>
          <w:color w:val="0070C0"/>
          <w:sz w:val="48"/>
          <w:szCs w:val="48"/>
        </w:rPr>
        <w:t>MICRO</w:t>
      </w:r>
      <w:r w:rsidRPr="00607239">
        <w:rPr>
          <w:rFonts w:ascii="Bernard MT Condensed" w:hAnsi="Bernard MT Condensed" w:cs="Calibri Light"/>
          <w:b/>
          <w:noProof/>
          <w:color w:val="00B050"/>
          <w:sz w:val="48"/>
          <w:szCs w:val="48"/>
        </w:rPr>
        <w:t>FLUID</w:t>
      </w:r>
      <w:r w:rsidRPr="00792159">
        <w:rPr>
          <w:rFonts w:eastAsia="Arial Unicode MS" w:cs="Arial Unicode MS"/>
          <w:sz w:val="44"/>
          <w:szCs w:val="44"/>
        </w:rPr>
        <w:t xml:space="preserve"> </w:t>
      </w:r>
      <w:bookmarkEnd w:id="0"/>
      <w:bookmarkEnd w:id="1"/>
      <w:r w:rsidR="008B5CB2" w:rsidRPr="003F0B03">
        <w:rPr>
          <w:rFonts w:ascii="Bradley Hand ITC" w:hAnsi="Bradley Hand ITC" w:cstheme="minorHAnsi"/>
          <w:b/>
          <w:noProof/>
          <w:color w:val="0070C0"/>
          <w:sz w:val="28"/>
          <w:szCs w:val="28"/>
        </w:rPr>
        <w:t>MICRO</w:t>
      </w:r>
      <w:r w:rsidR="008B5CB2" w:rsidRPr="003F0B03">
        <w:rPr>
          <w:rFonts w:ascii="Bradley Hand ITC" w:hAnsi="Bradley Hand ITC" w:cstheme="minorHAnsi"/>
          <w:b/>
          <w:noProof/>
          <w:color w:val="00B050"/>
          <w:sz w:val="28"/>
          <w:szCs w:val="28"/>
        </w:rPr>
        <w:t>FLUID</w:t>
      </w:r>
      <w:r w:rsidR="008B5CB2" w:rsidRPr="003F0B03">
        <w:rPr>
          <w:rStyle w:val="Strong"/>
          <w:rFonts w:ascii="Bradley Hand ITC" w:hAnsi="Bradley Hand ITC" w:cstheme="minorHAnsi"/>
          <w:sz w:val="28"/>
          <w:szCs w:val="28"/>
        </w:rPr>
        <w:t xml:space="preserve">® – </w:t>
      </w:r>
      <w:r w:rsidR="008B5CB2" w:rsidRPr="009C3BAF">
        <w:rPr>
          <w:rStyle w:val="Strong"/>
          <w:rFonts w:ascii="Bradley Hand ITC" w:hAnsi="Bradley Hand ITC" w:cstheme="minorHAnsi"/>
          <w:color w:val="0070C0"/>
          <w:sz w:val="28"/>
          <w:szCs w:val="28"/>
        </w:rPr>
        <w:t xml:space="preserve">Fluid </w:t>
      </w:r>
      <w:r w:rsidR="008B5CB2" w:rsidRPr="003F0B03">
        <w:rPr>
          <w:rStyle w:val="Strong"/>
          <w:rFonts w:ascii="Bradley Hand ITC" w:hAnsi="Bradley Hand ITC" w:cstheme="minorHAnsi"/>
          <w:sz w:val="28"/>
          <w:szCs w:val="28"/>
        </w:rPr>
        <w:t xml:space="preserve">Technology for </w:t>
      </w:r>
      <w:r w:rsidR="008B5CB2" w:rsidRPr="009C3BAF">
        <w:rPr>
          <w:rStyle w:val="Strong"/>
          <w:rFonts w:ascii="Bradley Hand ITC" w:hAnsi="Bradley Hand ITC" w:cstheme="minorHAnsi"/>
          <w:color w:val="00B050"/>
          <w:sz w:val="28"/>
          <w:szCs w:val="28"/>
        </w:rPr>
        <w:t>Precision</w:t>
      </w:r>
      <w:r w:rsidR="008B5CB2" w:rsidRPr="009C3BAF">
        <w:rPr>
          <w:rStyle w:val="Strong"/>
          <w:rFonts w:ascii="Bradley Hand ITC" w:hAnsi="Bradley Hand ITC" w:cstheme="minorHAnsi"/>
          <w:color w:val="0070C0"/>
          <w:sz w:val="28"/>
          <w:szCs w:val="28"/>
        </w:rPr>
        <w:t xml:space="preserve"> </w:t>
      </w:r>
      <w:r w:rsidR="008B5CB2" w:rsidRPr="003F0B03">
        <w:rPr>
          <w:rStyle w:val="Strong"/>
          <w:rFonts w:ascii="Bradley Hand ITC" w:hAnsi="Bradley Hand ITC" w:cstheme="minorHAnsi"/>
          <w:sz w:val="28"/>
          <w:szCs w:val="28"/>
        </w:rPr>
        <w:t>Machining</w:t>
      </w:r>
    </w:p>
    <w:p w:rsidR="007F3B77" w:rsidRPr="00E17A87" w:rsidRDefault="007F3B77" w:rsidP="00EC1130">
      <w:pPr>
        <w:jc w:val="left"/>
        <w:outlineLvl w:val="1"/>
        <w:rPr>
          <w:rFonts w:eastAsia="Times New Roman" w:cstheme="minorHAnsi"/>
          <w:b/>
          <w:bCs/>
          <w:color w:val="7030A0"/>
          <w:sz w:val="28"/>
          <w:szCs w:val="28"/>
          <w:lang w:eastAsia="en-IN"/>
        </w:rPr>
      </w:pPr>
    </w:p>
    <w:p w:rsidR="00BE7237" w:rsidRPr="00C853A9" w:rsidRDefault="006B1A92" w:rsidP="00BE7237">
      <w:pPr>
        <w:jc w:val="both"/>
        <w:rPr>
          <w:rFonts w:eastAsia="Times New Roman" w:cstheme="minorHAnsi"/>
          <w:b/>
          <w:sz w:val="24"/>
          <w:szCs w:val="24"/>
          <w:lang w:eastAsia="en-IN"/>
        </w:rPr>
      </w:pPr>
      <w:r w:rsidRPr="006B1A92">
        <w:rPr>
          <w:rFonts w:eastAsia="Times New Roman" w:cstheme="minorHAnsi"/>
          <w:b/>
          <w:color w:val="0070C0"/>
          <w:sz w:val="24"/>
          <w:szCs w:val="24"/>
          <w:lang w:eastAsia="en-IN"/>
        </w:rPr>
        <w:t>MICRO</w:t>
      </w:r>
      <w:r>
        <w:rPr>
          <w:rFonts w:eastAsia="Times New Roman" w:cstheme="minorHAnsi"/>
          <w:b/>
          <w:color w:val="00B050"/>
          <w:sz w:val="24"/>
          <w:szCs w:val="24"/>
          <w:lang w:eastAsia="en-IN"/>
        </w:rPr>
        <w:t>FLUID</w:t>
      </w:r>
      <w:r w:rsidRPr="00CF5C44">
        <w:rPr>
          <w:rFonts w:eastAsia="Times New Roman" w:cstheme="minorHAnsi"/>
          <w:b/>
          <w:color w:val="0070C0"/>
          <w:sz w:val="24"/>
          <w:szCs w:val="24"/>
          <w:lang w:eastAsia="en-IN"/>
        </w:rPr>
        <w:t>®</w:t>
      </w:r>
      <w:r w:rsidR="00BE7237" w:rsidRPr="00C853A9">
        <w:rPr>
          <w:rFonts w:eastAsia="Times New Roman" w:cstheme="minorHAnsi"/>
          <w:b/>
          <w:bCs/>
          <w:sz w:val="24"/>
          <w:szCs w:val="24"/>
          <w:lang w:eastAsia="en-IN"/>
        </w:rPr>
        <w:t>SPECIALTY LUBRICANTS (I) PVT. LTD.</w:t>
      </w:r>
      <w:r w:rsidR="00BE7237" w:rsidRPr="00C853A9">
        <w:rPr>
          <w:rFonts w:eastAsia="Times New Roman" w:cstheme="minorHAnsi"/>
          <w:b/>
          <w:sz w:val="24"/>
          <w:szCs w:val="24"/>
          <w:lang w:eastAsia="en-IN"/>
        </w:rPr>
        <w:t xml:space="preserve"> is a technology-driven manufacturer and solution provider specializing in </w:t>
      </w:r>
      <w:r w:rsidR="00BE7237" w:rsidRPr="00C853A9">
        <w:rPr>
          <w:rFonts w:eastAsia="Times New Roman" w:cstheme="minorHAnsi"/>
          <w:b/>
          <w:bCs/>
          <w:sz w:val="24"/>
          <w:szCs w:val="24"/>
          <w:lang w:eastAsia="en-IN"/>
        </w:rPr>
        <w:t>high-perform</w:t>
      </w:r>
      <w:r>
        <w:rPr>
          <w:rFonts w:eastAsia="Times New Roman" w:cstheme="minorHAnsi"/>
          <w:b/>
          <w:bCs/>
          <w:sz w:val="24"/>
          <w:szCs w:val="24"/>
          <w:lang w:eastAsia="en-IN"/>
        </w:rPr>
        <w:t xml:space="preserve">ance Metalworking </w:t>
      </w:r>
      <w:r w:rsidR="006F15F6">
        <w:rPr>
          <w:rFonts w:eastAsia="Times New Roman" w:cstheme="minorHAnsi"/>
          <w:b/>
          <w:bCs/>
          <w:sz w:val="24"/>
          <w:szCs w:val="24"/>
          <w:lang w:eastAsia="en-IN"/>
        </w:rPr>
        <w:t>Fluids,</w:t>
      </w:r>
      <w:r w:rsidR="006F15F6" w:rsidRPr="00C853A9">
        <w:rPr>
          <w:rFonts w:eastAsia="Times New Roman" w:cstheme="minorHAnsi"/>
          <w:b/>
          <w:bCs/>
          <w:sz w:val="24"/>
          <w:szCs w:val="24"/>
          <w:lang w:eastAsia="en-IN"/>
        </w:rPr>
        <w:t xml:space="preserve"> Industrial</w:t>
      </w:r>
      <w:r w:rsidR="00BE7237" w:rsidRPr="00C853A9">
        <w:rPr>
          <w:rFonts w:eastAsia="Times New Roman" w:cstheme="minorHAnsi"/>
          <w:b/>
          <w:bCs/>
          <w:sz w:val="24"/>
          <w:szCs w:val="24"/>
          <w:lang w:eastAsia="en-IN"/>
        </w:rPr>
        <w:t xml:space="preserve"> Lubricants, Specialty Process Chemicals, and Customized Fluid-Technology Solutions</w:t>
      </w:r>
      <w:r w:rsidR="00BE7237" w:rsidRPr="00C853A9">
        <w:rPr>
          <w:rFonts w:eastAsia="Times New Roman" w:cstheme="minorHAnsi"/>
          <w:b/>
          <w:sz w:val="24"/>
          <w:szCs w:val="24"/>
          <w:lang w:eastAsia="en-IN"/>
        </w:rPr>
        <w:t xml:space="preserve"> for modern manufacturing, automotive, precision engineering, OEM, and industrial applications.</w:t>
      </w:r>
    </w:p>
    <w:p w:rsidR="00BE7237" w:rsidRDefault="00BE7237" w:rsidP="00BE7237">
      <w:pPr>
        <w:jc w:val="both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sz w:val="24"/>
          <w:szCs w:val="24"/>
          <w:lang w:eastAsia="en-IN"/>
        </w:rPr>
        <w:t xml:space="preserve">Our products are scientifically engineered to deliver </w:t>
      </w: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superior machining performance, extended tool life, improved surface finish, enhanced corrosion protection, and reliable equipment performance</w:t>
      </w:r>
      <w:r w:rsidR="00740D5C">
        <w:rPr>
          <w:rFonts w:eastAsia="Times New Roman" w:cstheme="minorHAnsi"/>
          <w:b/>
          <w:sz w:val="24"/>
          <w:szCs w:val="24"/>
          <w:lang w:eastAsia="en-IN"/>
        </w:rPr>
        <w:t xml:space="preserve"> support to</w:t>
      </w:r>
      <w:r w:rsidRPr="00C853A9">
        <w:rPr>
          <w:rFonts w:eastAsia="Times New Roman" w:cstheme="minorHAnsi"/>
          <w:b/>
          <w:sz w:val="24"/>
          <w:szCs w:val="24"/>
          <w:lang w:eastAsia="en-IN"/>
        </w:rPr>
        <w:t xml:space="preserve"> custome</w:t>
      </w:r>
      <w:r w:rsidR="00740D5C">
        <w:rPr>
          <w:rFonts w:eastAsia="Times New Roman" w:cstheme="minorHAnsi"/>
          <w:b/>
          <w:sz w:val="24"/>
          <w:szCs w:val="24"/>
          <w:lang w:eastAsia="en-IN"/>
        </w:rPr>
        <w:t>rs reduce fluid consumption,</w:t>
      </w:r>
      <w:r w:rsidRPr="00C853A9">
        <w:rPr>
          <w:rFonts w:eastAsia="Times New Roman" w:cstheme="minorHAnsi"/>
          <w:b/>
          <w:sz w:val="24"/>
          <w:szCs w:val="24"/>
          <w:lang w:eastAsia="en-IN"/>
        </w:rPr>
        <w:t xml:space="preserve"> and overall manufacturing costs.</w:t>
      </w:r>
    </w:p>
    <w:p w:rsidR="00BE7237" w:rsidRDefault="00BE7237" w:rsidP="00BE7237">
      <w:pPr>
        <w:jc w:val="both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sz w:val="24"/>
          <w:szCs w:val="24"/>
          <w:lang w:eastAsia="en-IN"/>
        </w:rPr>
        <w:t xml:space="preserve">With a comprehensive </w:t>
      </w:r>
      <w:r w:rsidR="00740D5C">
        <w:rPr>
          <w:rFonts w:eastAsia="Times New Roman" w:cstheme="minorHAnsi"/>
          <w:b/>
          <w:sz w:val="24"/>
          <w:szCs w:val="24"/>
          <w:lang w:eastAsia="en-IN"/>
        </w:rPr>
        <w:t xml:space="preserve">wide range of </w:t>
      </w:r>
      <w:r w:rsidRPr="00C853A9">
        <w:rPr>
          <w:rFonts w:eastAsia="Times New Roman" w:cstheme="minorHAnsi"/>
          <w:b/>
          <w:sz w:val="24"/>
          <w:szCs w:val="24"/>
          <w:lang w:eastAsia="en-IN"/>
        </w:rPr>
        <w:t xml:space="preserve">portfolio covering </w:t>
      </w: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machining, forming, cleaning, corrosion protection, MQL lubrication, and industrial lubrication</w:t>
      </w:r>
      <w:r w:rsidRPr="00C853A9">
        <w:rPr>
          <w:rFonts w:eastAsia="Times New Roman" w:cstheme="minorHAnsi"/>
          <w:b/>
          <w:sz w:val="24"/>
          <w:szCs w:val="24"/>
          <w:lang w:eastAsia="en-IN"/>
        </w:rPr>
        <w:t xml:space="preserve">, </w:t>
      </w:r>
      <w:r w:rsidRPr="006B1A92">
        <w:rPr>
          <w:rFonts w:eastAsia="Times New Roman" w:cstheme="minorHAnsi"/>
          <w:b/>
          <w:color w:val="0070C0"/>
          <w:sz w:val="24"/>
          <w:szCs w:val="24"/>
          <w:lang w:eastAsia="en-IN"/>
        </w:rPr>
        <w:t>MICRO</w:t>
      </w:r>
      <w:r w:rsidRPr="006B1A92">
        <w:rPr>
          <w:rFonts w:eastAsia="Times New Roman" w:cstheme="minorHAnsi"/>
          <w:b/>
          <w:color w:val="00B050"/>
          <w:sz w:val="24"/>
          <w:szCs w:val="24"/>
          <w:lang w:eastAsia="en-IN"/>
        </w:rPr>
        <w:t>FLUID</w:t>
      </w:r>
      <w:r w:rsidRPr="00CF5C44">
        <w:rPr>
          <w:rFonts w:eastAsia="Times New Roman" w:cstheme="minorHAnsi"/>
          <w:b/>
          <w:color w:val="0070C0"/>
          <w:sz w:val="24"/>
          <w:szCs w:val="24"/>
          <w:lang w:eastAsia="en-IN"/>
        </w:rPr>
        <w:t xml:space="preserve">® </w:t>
      </w:r>
      <w:r w:rsidRPr="00C853A9">
        <w:rPr>
          <w:rFonts w:eastAsia="Times New Roman" w:cstheme="minorHAnsi"/>
          <w:b/>
          <w:sz w:val="24"/>
          <w:szCs w:val="24"/>
          <w:lang w:eastAsia="en-IN"/>
        </w:rPr>
        <w:t>provides application-specific solutions designed to meet the demanding requirements of modern manufacturing operations.</w:t>
      </w:r>
    </w:p>
    <w:p w:rsidR="002F505F" w:rsidRDefault="002F505F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BE7237" w:rsidRPr="00C853A9" w:rsidRDefault="00BE7237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METALWORKING &amp; MACHINING FLUIDS</w:t>
      </w:r>
    </w:p>
    <w:p w:rsidR="00BE7237" w:rsidRPr="00C853A9" w:rsidRDefault="00BE7237" w:rsidP="00BC70F9">
      <w:pPr>
        <w:numPr>
          <w:ilvl w:val="0"/>
          <w:numId w:val="3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Water-Based Multi-Metal Semi-Synthetic Metalworking Fluids</w:t>
      </w:r>
    </w:p>
    <w:p w:rsidR="00BE7237" w:rsidRPr="00C853A9" w:rsidRDefault="00BE7237" w:rsidP="00BC70F9">
      <w:pPr>
        <w:numPr>
          <w:ilvl w:val="0"/>
          <w:numId w:val="3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Synthetic Metalworking Fluids</w:t>
      </w:r>
    </w:p>
    <w:p w:rsidR="00BE7237" w:rsidRPr="00BE7237" w:rsidRDefault="00BE7237" w:rsidP="00BC70F9">
      <w:pPr>
        <w:numPr>
          <w:ilvl w:val="0"/>
          <w:numId w:val="3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Mineral-Oil-Based Cutting &amp; Machining Fluids</w:t>
      </w:r>
    </w:p>
    <w:p w:rsidR="00BE7237" w:rsidRPr="00C853A9" w:rsidRDefault="00BE7237" w:rsidP="00BC70F9">
      <w:pPr>
        <w:numPr>
          <w:ilvl w:val="0"/>
          <w:numId w:val="3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</w:p>
    <w:p w:rsidR="00BE7237" w:rsidRPr="00C853A9" w:rsidRDefault="00BE7237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NEAT / STRAIGHT CUTTING OILS</w:t>
      </w:r>
    </w:p>
    <w:p w:rsidR="00BE7237" w:rsidRPr="00C853A9" w:rsidRDefault="00BE7237" w:rsidP="00BC70F9">
      <w:pPr>
        <w:numPr>
          <w:ilvl w:val="0"/>
          <w:numId w:val="4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Neat / Straight Cutting Oils for Grinding, Honing, Lapping &amp; Superfinishing</w:t>
      </w:r>
    </w:p>
    <w:p w:rsidR="00BE7237" w:rsidRPr="00C853A9" w:rsidRDefault="00BE7237" w:rsidP="00BC70F9">
      <w:pPr>
        <w:numPr>
          <w:ilvl w:val="0"/>
          <w:numId w:val="4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Light- &amp; Heavy-Duty Cutting Oils for Gun Drilling, Gear Cutting, Shaving, Hobbing &amp; Broaching</w:t>
      </w:r>
    </w:p>
    <w:p w:rsidR="00BE7237" w:rsidRPr="003E2C1B" w:rsidRDefault="00BE7237" w:rsidP="00BC70F9">
      <w:pPr>
        <w:numPr>
          <w:ilvl w:val="0"/>
          <w:numId w:val="4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Tapping &amp; Threading Oils</w:t>
      </w:r>
    </w:p>
    <w:p w:rsidR="003E2C1B" w:rsidRPr="00BE7237" w:rsidRDefault="003E2C1B" w:rsidP="00BC70F9">
      <w:pPr>
        <w:numPr>
          <w:ilvl w:val="0"/>
          <w:numId w:val="4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4"/>
          <w:szCs w:val="24"/>
          <w:lang w:eastAsia="en-IN"/>
        </w:rPr>
        <w:t>Quenching &amp; EDM oils</w:t>
      </w:r>
    </w:p>
    <w:p w:rsidR="00BE7237" w:rsidRPr="00C853A9" w:rsidRDefault="00BE7237" w:rsidP="003E2C1B">
      <w:pPr>
        <w:ind w:left="720"/>
        <w:jc w:val="left"/>
        <w:rPr>
          <w:rFonts w:eastAsia="Times New Roman" w:cstheme="minorHAnsi"/>
          <w:b/>
          <w:sz w:val="24"/>
          <w:szCs w:val="24"/>
          <w:lang w:eastAsia="en-IN"/>
        </w:rPr>
      </w:pPr>
    </w:p>
    <w:p w:rsidR="00BE7237" w:rsidRPr="00C853A9" w:rsidRDefault="00BE7237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MQL / MICRO-MIST LUBRICATION</w:t>
      </w:r>
    </w:p>
    <w:p w:rsidR="00BE7237" w:rsidRPr="00C853A9" w:rsidRDefault="00BE7237" w:rsidP="00BC70F9">
      <w:pPr>
        <w:numPr>
          <w:ilvl w:val="0"/>
          <w:numId w:val="5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High-Performance MQL Oils for High-Speed CNC Circular Saw Cutting</w:t>
      </w:r>
    </w:p>
    <w:p w:rsidR="00BE7237" w:rsidRPr="00BE7237" w:rsidRDefault="00BE7237" w:rsidP="00BC70F9">
      <w:pPr>
        <w:numPr>
          <w:ilvl w:val="0"/>
          <w:numId w:val="5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Plant- &amp; Vegetable-Ester-Based MQL / Micro-Mist Lubricants</w:t>
      </w:r>
    </w:p>
    <w:p w:rsidR="00BE7237" w:rsidRPr="00C853A9" w:rsidRDefault="00BE7237" w:rsidP="00BC70F9">
      <w:pPr>
        <w:numPr>
          <w:ilvl w:val="0"/>
          <w:numId w:val="5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</w:p>
    <w:p w:rsidR="00BE7237" w:rsidRPr="00C853A9" w:rsidRDefault="00BE7237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FORMING, STAMPING &amp; DRAWING LUBRICANTS</w:t>
      </w:r>
    </w:p>
    <w:p w:rsidR="00BE7237" w:rsidRPr="00C853A9" w:rsidRDefault="00BE7237" w:rsidP="00BC70F9">
      <w:pPr>
        <w:numPr>
          <w:ilvl w:val="0"/>
          <w:numId w:val="6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Forming, Stamping &amp; Drawing Oils</w:t>
      </w:r>
    </w:p>
    <w:p w:rsidR="00BE7237" w:rsidRPr="00C853A9" w:rsidRDefault="00BE7237" w:rsidP="00BC70F9">
      <w:pPr>
        <w:numPr>
          <w:ilvl w:val="0"/>
          <w:numId w:val="6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Deep-Drawing Lubricants</w:t>
      </w:r>
    </w:p>
    <w:p w:rsidR="00BE7237" w:rsidRPr="00C853A9" w:rsidRDefault="00BE7237" w:rsidP="00BC70F9">
      <w:pPr>
        <w:numPr>
          <w:ilvl w:val="0"/>
          <w:numId w:val="6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Cold-Forming Lubricants</w:t>
      </w:r>
    </w:p>
    <w:p w:rsidR="00BE7237" w:rsidRPr="00C853A9" w:rsidRDefault="00BE7237" w:rsidP="00BC70F9">
      <w:pPr>
        <w:numPr>
          <w:ilvl w:val="0"/>
          <w:numId w:val="6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Nut &amp; Bolt Forming Lubricants</w:t>
      </w:r>
    </w:p>
    <w:p w:rsidR="00BE7237" w:rsidRPr="00C853A9" w:rsidRDefault="00BE7237" w:rsidP="00BC70F9">
      <w:pPr>
        <w:numPr>
          <w:ilvl w:val="0"/>
          <w:numId w:val="6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Heavy-Duty Forming Oils</w:t>
      </w:r>
    </w:p>
    <w:p w:rsidR="00BE7237" w:rsidRPr="00C853A9" w:rsidRDefault="00BE7237" w:rsidP="00BC70F9">
      <w:pPr>
        <w:numPr>
          <w:ilvl w:val="0"/>
          <w:numId w:val="6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Water-Washable Forming Lubricants</w:t>
      </w:r>
    </w:p>
    <w:p w:rsidR="00BE7237" w:rsidRDefault="00BE7237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BE7237" w:rsidRPr="00C853A9" w:rsidRDefault="00BE7237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DE-OILING, DEGREASING &amp; PROCESS CHEMICALS</w:t>
      </w:r>
    </w:p>
    <w:p w:rsidR="00BE7237" w:rsidRPr="00C853A9" w:rsidRDefault="00BE7237" w:rsidP="00BC70F9">
      <w:pPr>
        <w:numPr>
          <w:ilvl w:val="0"/>
          <w:numId w:val="7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Industrial Metal Cleaners</w:t>
      </w:r>
    </w:p>
    <w:p w:rsidR="00BE7237" w:rsidRPr="00C853A9" w:rsidRDefault="00BE7237" w:rsidP="00BC70F9">
      <w:pPr>
        <w:numPr>
          <w:ilvl w:val="0"/>
          <w:numId w:val="7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Alkaline Cleaners &amp; Degreasers</w:t>
      </w:r>
    </w:p>
    <w:p w:rsidR="00BE7237" w:rsidRPr="00C853A9" w:rsidRDefault="00BE7237" w:rsidP="00BC70F9">
      <w:pPr>
        <w:numPr>
          <w:ilvl w:val="0"/>
          <w:numId w:val="7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lastRenderedPageBreak/>
        <w:t>De-Oiling &amp; Component-Washing Fluids</w:t>
      </w:r>
    </w:p>
    <w:p w:rsidR="00BE7237" w:rsidRPr="00C853A9" w:rsidRDefault="00BE7237" w:rsidP="00BC70F9">
      <w:pPr>
        <w:numPr>
          <w:ilvl w:val="0"/>
          <w:numId w:val="7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ECM / Electrochemical Process Fluids</w:t>
      </w:r>
    </w:p>
    <w:p w:rsidR="00BE7237" w:rsidRPr="00C853A9" w:rsidRDefault="00BE7237" w:rsidP="00BC70F9">
      <w:pPr>
        <w:numPr>
          <w:ilvl w:val="0"/>
          <w:numId w:val="7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Ultrasonic Cleaning Chemicals</w:t>
      </w:r>
    </w:p>
    <w:p w:rsidR="00BE7237" w:rsidRPr="00C853A9" w:rsidRDefault="00BE7237" w:rsidP="00BC70F9">
      <w:pPr>
        <w:numPr>
          <w:ilvl w:val="0"/>
          <w:numId w:val="7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Specialty Surface-Treatment Chemicals</w:t>
      </w:r>
    </w:p>
    <w:p w:rsidR="00BE7237" w:rsidRPr="00C853A9" w:rsidRDefault="00BE7237" w:rsidP="00BC70F9">
      <w:pPr>
        <w:numPr>
          <w:ilvl w:val="0"/>
          <w:numId w:val="7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DPF &amp; Industrial Cleaning Solutions</w:t>
      </w:r>
    </w:p>
    <w:p w:rsidR="00BE7237" w:rsidRPr="00C853A9" w:rsidRDefault="00BE7237" w:rsidP="00BC70F9">
      <w:pPr>
        <w:numPr>
          <w:ilvl w:val="0"/>
          <w:numId w:val="7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Stain &amp; Residue Removal Chemicals</w:t>
      </w:r>
    </w:p>
    <w:p w:rsidR="00BE7237" w:rsidRDefault="00BE7237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BE7237" w:rsidRPr="00C853A9" w:rsidRDefault="00BE7237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CORROSION PROTECTION &amp; RUST PREVENTIVES</w:t>
      </w:r>
    </w:p>
    <w:p w:rsidR="00BE7237" w:rsidRPr="00C853A9" w:rsidRDefault="00BE7237" w:rsidP="00BC70F9">
      <w:pPr>
        <w:numPr>
          <w:ilvl w:val="0"/>
          <w:numId w:val="8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Rust Preventive Oils</w:t>
      </w:r>
    </w:p>
    <w:p w:rsidR="00BE7237" w:rsidRPr="00C853A9" w:rsidRDefault="00BE7237" w:rsidP="00BC70F9">
      <w:pPr>
        <w:numPr>
          <w:ilvl w:val="0"/>
          <w:numId w:val="8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De-Watering Rust Preventives</w:t>
      </w:r>
    </w:p>
    <w:p w:rsidR="00BE7237" w:rsidRPr="00C853A9" w:rsidRDefault="00BE7237" w:rsidP="00BC70F9">
      <w:pPr>
        <w:numPr>
          <w:ilvl w:val="0"/>
          <w:numId w:val="8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4"/>
          <w:szCs w:val="24"/>
          <w:lang w:eastAsia="en-IN"/>
        </w:rPr>
        <w:t>Quick Air dry</w:t>
      </w: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 xml:space="preserve"> Golden-Yellow Protective Coatings</w:t>
      </w:r>
    </w:p>
    <w:p w:rsidR="00BE7237" w:rsidRPr="00C853A9" w:rsidRDefault="00BE7237" w:rsidP="00BC70F9">
      <w:pPr>
        <w:numPr>
          <w:ilvl w:val="0"/>
          <w:numId w:val="8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Transparent / Quick-Drying Corrosion Protection Fluids</w:t>
      </w:r>
    </w:p>
    <w:p w:rsidR="00BE7237" w:rsidRPr="00C853A9" w:rsidRDefault="001C34F8" w:rsidP="00BC70F9">
      <w:pPr>
        <w:numPr>
          <w:ilvl w:val="0"/>
          <w:numId w:val="8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4"/>
          <w:szCs w:val="24"/>
          <w:lang w:eastAsia="en-IN"/>
        </w:rPr>
        <w:t xml:space="preserve">Water soluble </w:t>
      </w:r>
      <w:r w:rsidR="00F13CC1">
        <w:rPr>
          <w:rFonts w:eastAsia="Times New Roman" w:cstheme="minorHAnsi"/>
          <w:b/>
          <w:bCs/>
          <w:sz w:val="24"/>
          <w:szCs w:val="24"/>
          <w:lang w:eastAsia="en-IN"/>
        </w:rPr>
        <w:t xml:space="preserve">alkaline </w:t>
      </w:r>
      <w:r>
        <w:rPr>
          <w:rFonts w:eastAsia="Times New Roman" w:cstheme="minorHAnsi"/>
          <w:b/>
          <w:bCs/>
          <w:sz w:val="24"/>
          <w:szCs w:val="24"/>
          <w:lang w:eastAsia="en-IN"/>
        </w:rPr>
        <w:t>base short</w:t>
      </w:r>
      <w:r w:rsidR="00BE7237" w:rsidRPr="00C853A9">
        <w:rPr>
          <w:rFonts w:eastAsia="Times New Roman" w:cstheme="minorHAnsi"/>
          <w:b/>
          <w:bCs/>
          <w:sz w:val="24"/>
          <w:szCs w:val="24"/>
          <w:lang w:eastAsia="en-IN"/>
        </w:rPr>
        <w:t>-</w:t>
      </w:r>
      <w:r w:rsidR="003E2C1B">
        <w:rPr>
          <w:rFonts w:eastAsia="Times New Roman" w:cstheme="minorHAnsi"/>
          <w:b/>
          <w:bCs/>
          <w:sz w:val="24"/>
          <w:szCs w:val="24"/>
          <w:lang w:eastAsia="en-IN"/>
        </w:rPr>
        <w:t xml:space="preserve">Term </w:t>
      </w:r>
      <w:r>
        <w:rPr>
          <w:rFonts w:eastAsia="Times New Roman" w:cstheme="minorHAnsi"/>
          <w:b/>
          <w:bCs/>
          <w:sz w:val="24"/>
          <w:szCs w:val="24"/>
          <w:lang w:eastAsia="en-IN"/>
        </w:rPr>
        <w:t xml:space="preserve"> </w:t>
      </w: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 xml:space="preserve">Corrosion Protection Fluids </w:t>
      </w:r>
    </w:p>
    <w:p w:rsidR="00F13CC1" w:rsidRDefault="00F13CC1" w:rsidP="00BE7237">
      <w:pPr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p w:rsidR="00BE7237" w:rsidRPr="00C853A9" w:rsidRDefault="005F68B3" w:rsidP="005F68B3">
      <w:pPr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  <w:r>
        <w:rPr>
          <w:rFonts w:eastAsia="Times New Roman" w:cstheme="minorHAnsi"/>
          <w:b/>
          <w:bCs/>
          <w:sz w:val="24"/>
          <w:szCs w:val="24"/>
          <w:lang w:eastAsia="en-IN"/>
        </w:rPr>
        <w:t>I</w:t>
      </w:r>
      <w:r w:rsidR="00BE7237" w:rsidRPr="00C853A9">
        <w:rPr>
          <w:rFonts w:eastAsia="Times New Roman" w:cstheme="minorHAnsi"/>
          <w:b/>
          <w:bCs/>
          <w:sz w:val="24"/>
          <w:szCs w:val="24"/>
          <w:lang w:eastAsia="en-IN"/>
        </w:rPr>
        <w:t>NDUSTRIAL LUBRICANTS</w:t>
      </w:r>
    </w:p>
    <w:p w:rsidR="00BE7237" w:rsidRPr="00C853A9" w:rsidRDefault="00BE7237" w:rsidP="005F68B3">
      <w:pPr>
        <w:numPr>
          <w:ilvl w:val="0"/>
          <w:numId w:val="9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Hydraulic Oils, Gear Oils, Circulating Oils &amp; General-Purpose Industrial Lubricants</w:t>
      </w:r>
    </w:p>
    <w:p w:rsidR="005F68B3" w:rsidRDefault="00BE7237" w:rsidP="005F68B3">
      <w:pPr>
        <w:numPr>
          <w:ilvl w:val="0"/>
          <w:numId w:val="9"/>
        </w:num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C853A9">
        <w:rPr>
          <w:rFonts w:eastAsia="Times New Roman" w:cstheme="minorHAnsi"/>
          <w:b/>
          <w:bCs/>
          <w:sz w:val="24"/>
          <w:szCs w:val="24"/>
          <w:lang w:eastAsia="en-IN"/>
        </w:rPr>
        <w:t>Compressor Oils &amp; Industrial Lubrication Fluids</w:t>
      </w:r>
    </w:p>
    <w:p w:rsidR="005F68B3" w:rsidRDefault="005F68B3" w:rsidP="005F68B3">
      <w:pPr>
        <w:ind w:left="720"/>
        <w:jc w:val="left"/>
        <w:rPr>
          <w:rFonts w:eastAsia="Times New Roman" w:cstheme="minorHAnsi"/>
          <w:b/>
          <w:sz w:val="24"/>
          <w:szCs w:val="24"/>
          <w:lang w:eastAsia="en-IN"/>
        </w:rPr>
      </w:pPr>
    </w:p>
    <w:p w:rsidR="005F68B3" w:rsidRDefault="005F68B3" w:rsidP="005F68B3">
      <w:pPr>
        <w:ind w:left="720"/>
        <w:jc w:val="left"/>
        <w:rPr>
          <w:rFonts w:eastAsia="Times New Roman" w:cstheme="minorHAnsi"/>
          <w:b/>
          <w:sz w:val="24"/>
          <w:szCs w:val="24"/>
          <w:lang w:eastAsia="en-IN"/>
        </w:rPr>
      </w:pPr>
    </w:p>
    <w:p w:rsidR="005F68B3" w:rsidRDefault="00ED48DA" w:rsidP="005F68B3">
      <w:pPr>
        <w:jc w:val="left"/>
        <w:rPr>
          <w:rFonts w:ascii="Century Gothic" w:hAnsi="Century Gothic"/>
          <w:b/>
          <w:sz w:val="24"/>
          <w:szCs w:val="24"/>
        </w:rPr>
      </w:pPr>
      <w:r w:rsidRPr="005F68B3">
        <w:rPr>
          <w:rFonts w:ascii="Century Gothic" w:hAnsi="Century Gothic"/>
          <w:b/>
          <w:color w:val="7030A0"/>
          <w:sz w:val="18"/>
          <w:szCs w:val="18"/>
        </w:rPr>
        <w:t xml:space="preserve"> </w:t>
      </w:r>
      <w:r w:rsidR="005F68B3">
        <w:rPr>
          <w:rFonts w:ascii="Century Gothic" w:hAnsi="Century Gothic"/>
          <w:b/>
          <w:sz w:val="24"/>
          <w:szCs w:val="24"/>
        </w:rPr>
        <w:t>Quality Policy</w:t>
      </w:r>
    </w:p>
    <w:p w:rsidR="005F68B3" w:rsidRPr="005F68B3" w:rsidRDefault="005F68B3" w:rsidP="005F68B3">
      <w:pPr>
        <w:jc w:val="left"/>
        <w:rPr>
          <w:rFonts w:eastAsia="Times New Roman" w:cstheme="minorHAnsi"/>
          <w:b/>
          <w:sz w:val="24"/>
          <w:szCs w:val="24"/>
          <w:lang w:eastAsia="en-IN"/>
        </w:rPr>
      </w:pPr>
    </w:p>
    <w:p w:rsidR="005F68B3" w:rsidRPr="00896C1D" w:rsidRDefault="005F68B3" w:rsidP="005F68B3">
      <w:pPr>
        <w:jc w:val="both"/>
        <w:rPr>
          <w:rFonts w:eastAsia="Times New Roman" w:cstheme="minorHAnsi"/>
          <w:b/>
          <w:sz w:val="24"/>
          <w:szCs w:val="24"/>
          <w:lang w:eastAsia="en-IN"/>
        </w:rPr>
      </w:pPr>
      <w:r w:rsidRPr="00322038">
        <w:rPr>
          <w:rFonts w:eastAsia="Times New Roman" w:cstheme="minorHAnsi"/>
          <w:b/>
          <w:sz w:val="24"/>
          <w:szCs w:val="24"/>
          <w:lang w:eastAsia="en-IN"/>
        </w:rPr>
        <w:t>With a strong focus on quality, innovation, and application-specific solutions, through our technical expertise and customer-focused approach, we deliver customized metalworking fluid solutions that meet the demanding requir</w:t>
      </w:r>
      <w:r>
        <w:rPr>
          <w:rFonts w:eastAsia="Times New Roman" w:cstheme="minorHAnsi"/>
          <w:b/>
          <w:sz w:val="24"/>
          <w:szCs w:val="24"/>
          <w:lang w:eastAsia="en-IN"/>
        </w:rPr>
        <w:t>ements of today's high-speed material removal</w:t>
      </w:r>
      <w:r w:rsidRPr="00322038">
        <w:rPr>
          <w:rFonts w:eastAsia="Times New Roman" w:cstheme="minorHAnsi"/>
          <w:b/>
          <w:sz w:val="24"/>
          <w:szCs w:val="24"/>
          <w:lang w:eastAsia="en-IN"/>
        </w:rPr>
        <w:t xml:space="preserve"> machining, precision engineering, automotive, OEM and manufacturing industries of modern machining operations while maximizing productivity and reducing overall operating costs.</w:t>
      </w:r>
    </w:p>
    <w:p w:rsidR="005F68B3" w:rsidRPr="00896C1D" w:rsidRDefault="005F68B3" w:rsidP="005F68B3">
      <w:pPr>
        <w:jc w:val="left"/>
        <w:rPr>
          <w:rFonts w:eastAsia="Times New Roman" w:cstheme="minorHAnsi"/>
          <w:b/>
          <w:sz w:val="24"/>
          <w:szCs w:val="24"/>
          <w:lang w:eastAsia="en-IN"/>
        </w:rPr>
      </w:pPr>
    </w:p>
    <w:p w:rsidR="005F68B3" w:rsidRPr="00896C1D" w:rsidRDefault="005F68B3" w:rsidP="005F68B3">
      <w:pPr>
        <w:pStyle w:val="Heading2"/>
        <w:jc w:val="left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896C1D">
        <w:rPr>
          <w:rStyle w:val="Strong"/>
          <w:rFonts w:asciiTheme="minorHAnsi" w:hAnsiTheme="minorHAnsi" w:cstheme="minorHAnsi"/>
          <w:bCs w:val="0"/>
          <w:color w:val="auto"/>
          <w:sz w:val="24"/>
          <w:szCs w:val="24"/>
        </w:rPr>
        <w:t>OUR VISION</w:t>
      </w:r>
    </w:p>
    <w:p w:rsidR="005F68B3" w:rsidRPr="00896C1D" w:rsidRDefault="005F68B3" w:rsidP="005F68B3">
      <w:pPr>
        <w:pStyle w:val="NormalWeb"/>
        <w:rPr>
          <w:rFonts w:asciiTheme="minorHAnsi" w:hAnsiTheme="minorHAnsi" w:cstheme="minorHAnsi"/>
          <w:b/>
        </w:rPr>
      </w:pPr>
      <w:r w:rsidRPr="00896C1D">
        <w:rPr>
          <w:rFonts w:asciiTheme="minorHAnsi" w:hAnsiTheme="minorHAnsi" w:cstheme="minorHAnsi"/>
          <w:b/>
        </w:rPr>
        <w:t>“To become a trusted Fluid Technology Partner for precision manufacturing by developing innovative, high-performance and sustainable metalworking fluid solutions that improve productivity, process reliability and manufacturing excellence.”</w:t>
      </w:r>
    </w:p>
    <w:p w:rsidR="005F68B3" w:rsidRPr="00896C1D" w:rsidRDefault="005F68B3" w:rsidP="005F68B3">
      <w:pPr>
        <w:pStyle w:val="Heading2"/>
        <w:jc w:val="left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896C1D">
        <w:rPr>
          <w:rStyle w:val="Strong"/>
          <w:rFonts w:asciiTheme="minorHAnsi" w:hAnsiTheme="minorHAnsi" w:cstheme="minorHAnsi"/>
          <w:bCs w:val="0"/>
          <w:color w:val="auto"/>
          <w:sz w:val="24"/>
          <w:szCs w:val="24"/>
        </w:rPr>
        <w:t>OUR MISSION</w:t>
      </w:r>
    </w:p>
    <w:p w:rsidR="005F68B3" w:rsidRPr="00896C1D" w:rsidRDefault="005F68B3" w:rsidP="005F68B3">
      <w:pPr>
        <w:pStyle w:val="NormalWeb"/>
        <w:rPr>
          <w:rFonts w:asciiTheme="minorHAnsi" w:hAnsiTheme="minorHAnsi" w:cstheme="minorHAnsi"/>
          <w:b/>
        </w:rPr>
      </w:pPr>
      <w:r w:rsidRPr="00896C1D">
        <w:rPr>
          <w:rFonts w:asciiTheme="minorHAnsi" w:hAnsiTheme="minorHAnsi" w:cstheme="minorHAnsi"/>
          <w:b/>
        </w:rPr>
        <w:t>“To engineer, manufacture and deliver high-performance metalworking fluids, specialty lubricants and process chemical solutions that solve real manufacturing challenges and create measurable value for our customers.</w:t>
      </w:r>
    </w:p>
    <w:p w:rsidR="005F68B3" w:rsidRDefault="005F68B3" w:rsidP="005F68B3">
      <w:pPr>
        <w:spacing w:before="100" w:beforeAutospacing="1" w:after="100" w:afterAutospacing="1"/>
        <w:jc w:val="left"/>
        <w:rPr>
          <w:rFonts w:cstheme="minorHAnsi"/>
          <w:b/>
          <w:sz w:val="24"/>
          <w:szCs w:val="24"/>
        </w:rPr>
      </w:pPr>
      <w:r w:rsidRPr="00896C1D">
        <w:rPr>
          <w:rFonts w:cstheme="minorHAnsi"/>
          <w:b/>
          <w:sz w:val="24"/>
          <w:szCs w:val="24"/>
        </w:rPr>
        <w:t>Through application expertise, continuous innovation, reliable quality and responsive technical support, we aim to help manufacturers improve productivity, protect critical components, optimize process</w:t>
      </w:r>
    </w:p>
    <w:p w:rsidR="005F68B3" w:rsidRDefault="005F68B3" w:rsidP="005F68B3">
      <w:pPr>
        <w:spacing w:before="100" w:beforeAutospacing="1" w:after="100" w:afterAutospacing="1"/>
        <w:jc w:val="left"/>
        <w:rPr>
          <w:rFonts w:cstheme="minorHAnsi"/>
          <w:b/>
          <w:sz w:val="24"/>
          <w:szCs w:val="24"/>
        </w:rPr>
      </w:pPr>
    </w:p>
    <w:p w:rsidR="005F68B3" w:rsidRDefault="005F68B3" w:rsidP="005F68B3">
      <w:pPr>
        <w:jc w:val="left"/>
        <w:rPr>
          <w:rFonts w:eastAsia="Times New Roman" w:cstheme="minorHAnsi"/>
          <w:b/>
          <w:sz w:val="24"/>
          <w:szCs w:val="24"/>
          <w:lang w:eastAsia="en-IN"/>
        </w:rPr>
      </w:pPr>
      <w:r>
        <w:rPr>
          <w:rFonts w:eastAsia="Times New Roman" w:cstheme="minorHAnsi"/>
          <w:b/>
          <w:sz w:val="24"/>
          <w:szCs w:val="24"/>
          <w:lang w:eastAsia="en-IN"/>
        </w:rPr>
        <w:lastRenderedPageBreak/>
        <w:t>Our Services</w:t>
      </w:r>
    </w:p>
    <w:p w:rsidR="005F68B3" w:rsidRDefault="005F68B3" w:rsidP="005F68B3">
      <w:pPr>
        <w:spacing w:before="100" w:beforeAutospacing="1" w:after="100" w:afterAutospacing="1"/>
        <w:jc w:val="left"/>
        <w:rPr>
          <w:rFonts w:eastAsia="Times New Roman" w:cstheme="minorHAnsi"/>
          <w:b/>
          <w:sz w:val="24"/>
          <w:szCs w:val="24"/>
          <w:lang w:eastAsia="en-IN"/>
        </w:rPr>
      </w:pPr>
      <w:r w:rsidRPr="00322038">
        <w:rPr>
          <w:rFonts w:eastAsia="Times New Roman" w:cstheme="minorHAnsi"/>
          <w:b/>
          <w:sz w:val="24"/>
          <w:szCs w:val="24"/>
          <w:lang w:eastAsia="en-IN"/>
        </w:rPr>
        <w:t>As part of our technical service commitment, we supports customers with total chemical flow management to minimize fluid consumption and disposal costs. Through sustained effort across marketing, technical support, we built a strong and growing customer base by consistently delivering cost-effective, high-performance, and environmentally responsible metalworking fluid solutions.</w:t>
      </w:r>
    </w:p>
    <w:p w:rsidR="002F505F" w:rsidRDefault="002F505F" w:rsidP="005F68B3">
      <w:pPr>
        <w:spacing w:before="100" w:beforeAutospacing="1" w:after="100" w:afterAutospacing="1"/>
        <w:jc w:val="left"/>
        <w:rPr>
          <w:rFonts w:eastAsia="Times New Roman" w:cstheme="minorHAnsi"/>
          <w:b/>
          <w:sz w:val="24"/>
          <w:szCs w:val="24"/>
          <w:lang w:eastAsia="en-IN"/>
        </w:rPr>
      </w:pPr>
      <w:r>
        <w:rPr>
          <w:rFonts w:eastAsia="Times New Roman" w:cstheme="minorHAnsi"/>
          <w:b/>
          <w:sz w:val="24"/>
          <w:szCs w:val="24"/>
          <w:lang w:eastAsia="en-IN"/>
        </w:rPr>
        <w:t>________________________________________________________________________________________________________________________________</w:t>
      </w:r>
    </w:p>
    <w:p w:rsidR="005F68B3" w:rsidRPr="00896C1D" w:rsidRDefault="005F68B3" w:rsidP="005F68B3">
      <w:pPr>
        <w:pStyle w:val="NormalWeb"/>
        <w:spacing w:before="0" w:beforeAutospacing="0" w:after="0" w:afterAutospacing="0"/>
        <w:rPr>
          <w:rFonts w:cstheme="minorHAnsi"/>
          <w:b/>
        </w:rPr>
      </w:pPr>
    </w:p>
    <w:p w:rsidR="005F68B3" w:rsidRPr="002F505F" w:rsidRDefault="005F68B3" w:rsidP="005F68B3">
      <w:pPr>
        <w:pStyle w:val="Heading2"/>
        <w:spacing w:before="0"/>
        <w:rPr>
          <w:rFonts w:ascii="Bahnschrift Light" w:hAnsi="Bahnschrift Light" w:cstheme="minorHAnsi"/>
          <w:color w:val="auto"/>
          <w:sz w:val="24"/>
          <w:szCs w:val="24"/>
        </w:rPr>
      </w:pPr>
      <w:r w:rsidRPr="002F505F">
        <w:rPr>
          <w:rFonts w:ascii="Bahnschrift Light" w:hAnsi="Bahnschrift Light" w:cstheme="minorHAnsi"/>
          <w:b/>
          <w:color w:val="auto"/>
          <w:sz w:val="24"/>
          <w:szCs w:val="24"/>
        </w:rPr>
        <w:t xml:space="preserve">Key reasons to choose </w:t>
      </w:r>
      <w:r w:rsidRPr="002F505F">
        <w:rPr>
          <w:rFonts w:ascii="Bahnschrift Light" w:eastAsia="Times New Roman" w:hAnsi="Bahnschrift Light" w:cstheme="minorHAnsi"/>
          <w:b/>
          <w:color w:val="0070C0"/>
          <w:sz w:val="24"/>
          <w:szCs w:val="24"/>
          <w:lang w:eastAsia="en-IN"/>
        </w:rPr>
        <w:t>MICRO</w:t>
      </w:r>
      <w:r w:rsidRPr="002F505F">
        <w:rPr>
          <w:rFonts w:ascii="Bahnschrift Light" w:eastAsia="Times New Roman" w:hAnsi="Bahnschrift Light" w:cstheme="minorHAnsi"/>
          <w:b/>
          <w:color w:val="00B050"/>
          <w:sz w:val="24"/>
          <w:szCs w:val="24"/>
          <w:lang w:eastAsia="en-IN"/>
        </w:rPr>
        <w:t>FLUID</w:t>
      </w:r>
      <w:r w:rsidRPr="002F505F">
        <w:rPr>
          <w:rFonts w:ascii="Bahnschrift Light" w:eastAsia="Times New Roman" w:hAnsi="Bahnschrift Light" w:cstheme="minorHAnsi"/>
          <w:b/>
          <w:color w:val="0070C0"/>
          <w:sz w:val="24"/>
          <w:szCs w:val="24"/>
          <w:lang w:eastAsia="en-IN"/>
        </w:rPr>
        <w:t>®</w:t>
      </w:r>
    </w:p>
    <w:p w:rsidR="005F68B3" w:rsidRPr="002F505F" w:rsidRDefault="005F68B3" w:rsidP="005F68B3">
      <w:pPr>
        <w:pStyle w:val="Heading2"/>
        <w:spacing w:before="0"/>
        <w:rPr>
          <w:rFonts w:ascii="Bahnschrift Light" w:hAnsi="Bahnschrift Light" w:cstheme="minorHAnsi"/>
          <w:color w:val="auto"/>
          <w:sz w:val="24"/>
          <w:szCs w:val="24"/>
        </w:rPr>
      </w:pPr>
      <w:r w:rsidRPr="002F505F">
        <w:rPr>
          <w:rFonts w:ascii="Bahnschrift Light" w:eastAsia="Times New Roman" w:hAnsi="Bahnschrift Light" w:cstheme="minorHAnsi"/>
          <w:b/>
          <w:color w:val="0070C0"/>
          <w:sz w:val="24"/>
          <w:szCs w:val="24"/>
          <w:lang w:eastAsia="en-IN"/>
        </w:rPr>
        <w:t>MICRO</w:t>
      </w:r>
      <w:r w:rsidRPr="002F505F">
        <w:rPr>
          <w:rFonts w:ascii="Bahnschrift Light" w:eastAsia="Times New Roman" w:hAnsi="Bahnschrift Light" w:cstheme="minorHAnsi"/>
          <w:b/>
          <w:color w:val="00B050"/>
          <w:sz w:val="24"/>
          <w:szCs w:val="24"/>
          <w:lang w:eastAsia="en-IN"/>
        </w:rPr>
        <w:t>FLUID</w:t>
      </w:r>
      <w:r w:rsidRPr="002F505F">
        <w:rPr>
          <w:rFonts w:ascii="Bahnschrift Light" w:eastAsia="Times New Roman" w:hAnsi="Bahnschrift Light" w:cstheme="minorHAnsi"/>
          <w:b/>
          <w:color w:val="0070C0"/>
          <w:sz w:val="24"/>
          <w:szCs w:val="24"/>
          <w:lang w:eastAsia="en-IN"/>
        </w:rPr>
        <w:t>®</w:t>
      </w:r>
      <w:r w:rsidRPr="002F505F">
        <w:rPr>
          <w:rStyle w:val="Strong"/>
          <w:rFonts w:ascii="Bahnschrift Light" w:hAnsi="Bahnschrift Light" w:cstheme="minorHAnsi"/>
          <w:color w:val="auto"/>
          <w:sz w:val="24"/>
          <w:szCs w:val="24"/>
        </w:rPr>
        <w:t xml:space="preserve"> — Engineered for Performance. Designed for Productivity</w:t>
      </w:r>
    </w:p>
    <w:p w:rsidR="005F68B3" w:rsidRPr="002F505F" w:rsidRDefault="005F68B3" w:rsidP="005F68B3">
      <w:pPr>
        <w:spacing w:after="100" w:afterAutospacing="1"/>
        <w:rPr>
          <w:rFonts w:ascii="Bahnschrift Light" w:hAnsi="Bahnschrift Light" w:cstheme="minorHAnsi"/>
          <w:sz w:val="24"/>
          <w:szCs w:val="24"/>
        </w:rPr>
      </w:pPr>
      <w:r w:rsidRPr="002F505F">
        <w:rPr>
          <w:rStyle w:val="whitespace-normal"/>
          <w:rFonts w:ascii="Bahnschrift Light" w:hAnsi="Bahnschrift Light" w:cstheme="minorHAnsi"/>
          <w:sz w:val="24"/>
          <w:szCs w:val="24"/>
        </w:rPr>
        <w:t>MICROFLUID Speciality Lubricants</w:t>
      </w:r>
      <w:r w:rsidRPr="002F505F">
        <w:rPr>
          <w:rFonts w:ascii="Bahnschrift Light" w:hAnsi="Bahnschrift Light" w:cstheme="minorHAnsi"/>
          <w:sz w:val="24"/>
          <w:szCs w:val="24"/>
        </w:rPr>
        <w:t xml:space="preserve"> develops </w:t>
      </w:r>
      <w:r w:rsidRPr="002F505F">
        <w:rPr>
          <w:rStyle w:val="Strong"/>
          <w:rFonts w:ascii="Bahnschrift Light" w:hAnsi="Bahnschrift Light" w:cstheme="minorHAnsi"/>
          <w:b w:val="0"/>
          <w:sz w:val="24"/>
          <w:szCs w:val="24"/>
        </w:rPr>
        <w:t xml:space="preserve">application-oriented </w:t>
      </w:r>
      <w:r w:rsidRPr="002F505F">
        <w:rPr>
          <w:rFonts w:ascii="Bahnschrift Light" w:hAnsi="Bahnschrift Light" w:cstheme="minorHAnsi"/>
          <w:sz w:val="24"/>
          <w:szCs w:val="24"/>
        </w:rPr>
        <w:t>High-performance</w:t>
      </w:r>
      <w:r w:rsidRPr="002F505F">
        <w:rPr>
          <w:rStyle w:val="Strong"/>
          <w:rFonts w:ascii="Bahnschrift Light" w:hAnsi="Bahnschrift Light" w:cstheme="minorHAnsi"/>
          <w:b w:val="0"/>
          <w:sz w:val="24"/>
          <w:szCs w:val="24"/>
        </w:rPr>
        <w:t xml:space="preserve"> metalworking fluid technology</w:t>
      </w:r>
      <w:r w:rsidRPr="002F505F">
        <w:rPr>
          <w:rFonts w:ascii="Bahnschrift Light" w:hAnsi="Bahnschrift Light" w:cstheme="minorHAnsi"/>
          <w:sz w:val="24"/>
          <w:szCs w:val="24"/>
        </w:rPr>
        <w:t xml:space="preserve"> designed to balance lubrication, cooling, extreme-pressure performance, corrosion protection, cleanliness and fluid stability for modern machining operations. </w:t>
      </w:r>
    </w:p>
    <w:p w:rsidR="005F68B3" w:rsidRPr="002F505F" w:rsidRDefault="005F68B3" w:rsidP="005F68B3">
      <w:pPr>
        <w:numPr>
          <w:ilvl w:val="0"/>
          <w:numId w:val="10"/>
        </w:numPr>
        <w:spacing w:before="100" w:beforeAutospacing="1" w:after="100" w:afterAutospacing="1"/>
        <w:jc w:val="left"/>
        <w:rPr>
          <w:rStyle w:val="Strong"/>
          <w:rFonts w:ascii="Bahnschrift Light" w:hAnsi="Bahnschrift Light" w:cstheme="minorHAnsi"/>
          <w:b w:val="0"/>
          <w:bCs w:val="0"/>
          <w:sz w:val="24"/>
          <w:szCs w:val="24"/>
        </w:rPr>
      </w:pPr>
      <w:r w:rsidRPr="002F505F">
        <w:rPr>
          <w:rStyle w:val="Strong"/>
          <w:rFonts w:ascii="Bahnschrift Light" w:hAnsi="Bahnschrift Light" w:cstheme="minorHAnsi"/>
          <w:b w:val="0"/>
          <w:sz w:val="24"/>
          <w:szCs w:val="24"/>
        </w:rPr>
        <w:t>Complete Metalworking Fluid Portfolio:</w:t>
      </w:r>
    </w:p>
    <w:p w:rsidR="005F68B3" w:rsidRPr="002F505F" w:rsidRDefault="005F68B3" w:rsidP="005F68B3">
      <w:pPr>
        <w:numPr>
          <w:ilvl w:val="0"/>
          <w:numId w:val="10"/>
        </w:numPr>
        <w:spacing w:before="100" w:beforeAutospacing="1" w:after="100" w:afterAutospacing="1"/>
        <w:jc w:val="left"/>
        <w:rPr>
          <w:rStyle w:val="Strong"/>
          <w:rFonts w:ascii="Bahnschrift Light" w:hAnsi="Bahnschrift Light" w:cstheme="minorHAnsi"/>
          <w:b w:val="0"/>
          <w:bCs w:val="0"/>
          <w:sz w:val="24"/>
          <w:szCs w:val="24"/>
        </w:rPr>
      </w:pPr>
      <w:r w:rsidRPr="002F505F">
        <w:rPr>
          <w:rStyle w:val="Strong"/>
          <w:rFonts w:ascii="Bahnschrift Light" w:hAnsi="Bahnschrift Light" w:cstheme="minorHAnsi"/>
          <w:b w:val="0"/>
          <w:sz w:val="24"/>
          <w:szCs w:val="24"/>
        </w:rPr>
        <w:t>Reliable Formulations:</w:t>
      </w:r>
    </w:p>
    <w:p w:rsidR="005F68B3" w:rsidRPr="002F505F" w:rsidRDefault="005F68B3" w:rsidP="005F68B3">
      <w:pPr>
        <w:numPr>
          <w:ilvl w:val="0"/>
          <w:numId w:val="10"/>
        </w:numPr>
        <w:spacing w:before="100" w:beforeAutospacing="1" w:after="100" w:afterAutospacing="1"/>
        <w:jc w:val="left"/>
        <w:rPr>
          <w:rStyle w:val="Strong"/>
          <w:rFonts w:ascii="Bahnschrift Light" w:hAnsi="Bahnschrift Light" w:cstheme="minorHAnsi"/>
          <w:b w:val="0"/>
          <w:bCs w:val="0"/>
          <w:sz w:val="24"/>
          <w:szCs w:val="24"/>
        </w:rPr>
      </w:pPr>
      <w:r w:rsidRPr="002F505F">
        <w:rPr>
          <w:rStyle w:val="Strong"/>
          <w:rFonts w:ascii="Bahnschrift Light" w:hAnsi="Bahnschrift Light" w:cstheme="minorHAnsi"/>
          <w:b w:val="0"/>
          <w:sz w:val="24"/>
          <w:szCs w:val="24"/>
        </w:rPr>
        <w:t>Customized Product Development:-:</w:t>
      </w:r>
    </w:p>
    <w:p w:rsidR="005F68B3" w:rsidRPr="002F505F" w:rsidRDefault="005F68B3" w:rsidP="005F68B3">
      <w:pPr>
        <w:numPr>
          <w:ilvl w:val="0"/>
          <w:numId w:val="10"/>
        </w:numPr>
        <w:spacing w:before="100" w:beforeAutospacing="1" w:after="100" w:afterAutospacing="1"/>
        <w:jc w:val="left"/>
        <w:rPr>
          <w:rStyle w:val="Strong"/>
          <w:rFonts w:ascii="Bahnschrift Light" w:hAnsi="Bahnschrift Light" w:cstheme="minorHAnsi"/>
          <w:b w:val="0"/>
          <w:bCs w:val="0"/>
          <w:sz w:val="24"/>
          <w:szCs w:val="24"/>
        </w:rPr>
      </w:pPr>
      <w:r w:rsidRPr="002F505F">
        <w:rPr>
          <w:rStyle w:val="Strong"/>
          <w:rFonts w:ascii="Bahnschrift Light" w:hAnsi="Bahnschrift Light" w:cstheme="minorHAnsi"/>
          <w:b w:val="0"/>
          <w:sz w:val="24"/>
          <w:szCs w:val="24"/>
        </w:rPr>
        <w:t>Application &amp; Performance -Focused Solutions:</w:t>
      </w:r>
    </w:p>
    <w:p w:rsidR="005F68B3" w:rsidRPr="002F505F" w:rsidRDefault="005F68B3" w:rsidP="005F68B3">
      <w:pPr>
        <w:numPr>
          <w:ilvl w:val="0"/>
          <w:numId w:val="10"/>
        </w:numPr>
        <w:spacing w:before="100" w:beforeAutospacing="1" w:after="100" w:afterAutospacing="1"/>
        <w:jc w:val="left"/>
        <w:rPr>
          <w:rStyle w:val="Strong"/>
          <w:rFonts w:ascii="Bahnschrift Light" w:hAnsi="Bahnschrift Light" w:cstheme="minorHAnsi"/>
          <w:b w:val="0"/>
          <w:bCs w:val="0"/>
          <w:sz w:val="24"/>
          <w:szCs w:val="24"/>
        </w:rPr>
      </w:pPr>
      <w:r w:rsidRPr="002F505F">
        <w:rPr>
          <w:rStyle w:val="Strong"/>
          <w:rFonts w:ascii="Bahnschrift Light" w:hAnsi="Bahnschrift Light" w:cstheme="minorHAnsi"/>
          <w:b w:val="0"/>
          <w:sz w:val="24"/>
          <w:szCs w:val="24"/>
        </w:rPr>
        <w:t>Technical Expertise &amp; Process Support:</w:t>
      </w:r>
    </w:p>
    <w:p w:rsidR="005F68B3" w:rsidRPr="002F505F" w:rsidRDefault="005F68B3" w:rsidP="005F68B3">
      <w:pPr>
        <w:numPr>
          <w:ilvl w:val="0"/>
          <w:numId w:val="10"/>
        </w:numPr>
        <w:spacing w:before="100" w:beforeAutospacing="1" w:after="100" w:afterAutospacing="1"/>
        <w:jc w:val="left"/>
        <w:rPr>
          <w:rStyle w:val="Strong"/>
          <w:rFonts w:ascii="Bahnschrift Light" w:hAnsi="Bahnschrift Light" w:cstheme="minorHAnsi"/>
          <w:b w:val="0"/>
          <w:bCs w:val="0"/>
          <w:sz w:val="24"/>
          <w:szCs w:val="24"/>
        </w:rPr>
      </w:pPr>
      <w:r w:rsidRPr="002F505F">
        <w:rPr>
          <w:rStyle w:val="Strong"/>
          <w:rFonts w:ascii="Bahnschrift Light" w:hAnsi="Bahnschrift Light" w:cstheme="minorHAnsi"/>
          <w:b w:val="0"/>
          <w:sz w:val="24"/>
          <w:szCs w:val="24"/>
        </w:rPr>
        <w:t>Coolant &amp; Chemical Management:</w:t>
      </w:r>
    </w:p>
    <w:p w:rsidR="005F68B3" w:rsidRPr="002F505F" w:rsidRDefault="005F68B3" w:rsidP="005F68B3">
      <w:pPr>
        <w:pStyle w:val="Heading3"/>
        <w:spacing w:before="0"/>
        <w:rPr>
          <w:rFonts w:ascii="Bahnschrift Light" w:hAnsi="Bahnschrift Light" w:cstheme="minorHAnsi"/>
          <w:color w:val="auto"/>
        </w:rPr>
      </w:pPr>
      <w:r w:rsidRPr="002F505F">
        <w:rPr>
          <w:rFonts w:ascii="Bahnschrift Light" w:eastAsia="Times New Roman" w:hAnsi="Bahnschrift Light" w:cstheme="minorHAnsi"/>
          <w:b/>
          <w:color w:val="0070C0"/>
          <w:lang w:eastAsia="en-IN"/>
        </w:rPr>
        <w:t>MICRO</w:t>
      </w:r>
      <w:r w:rsidRPr="002F505F">
        <w:rPr>
          <w:rFonts w:ascii="Bahnschrift Light" w:eastAsia="Times New Roman" w:hAnsi="Bahnschrift Light" w:cstheme="minorHAnsi"/>
          <w:b/>
          <w:color w:val="00B050"/>
          <w:lang w:eastAsia="en-IN"/>
        </w:rPr>
        <w:t>FLUID</w:t>
      </w:r>
      <w:r w:rsidRPr="002F505F">
        <w:rPr>
          <w:rFonts w:ascii="Bahnschrift Light" w:eastAsia="Times New Roman" w:hAnsi="Bahnschrift Light" w:cstheme="minorHAnsi"/>
          <w:b/>
          <w:color w:val="0070C0"/>
          <w:lang w:eastAsia="en-IN"/>
        </w:rPr>
        <w:t>®</w:t>
      </w:r>
      <w:r w:rsidRPr="002F505F">
        <w:rPr>
          <w:rFonts w:ascii="Bahnschrift Light" w:hAnsi="Bahnschrift Light" w:cstheme="minorHAnsi"/>
          <w:color w:val="auto"/>
        </w:rPr>
        <w:t xml:space="preserve"> — Performance Promise</w:t>
      </w:r>
    </w:p>
    <w:p w:rsidR="005F68B3" w:rsidRPr="002F505F" w:rsidRDefault="005F68B3" w:rsidP="005F68B3">
      <w:pPr>
        <w:pStyle w:val="NormalWeb"/>
        <w:spacing w:before="0" w:beforeAutospacing="0" w:after="0" w:afterAutospacing="0"/>
        <w:jc w:val="center"/>
        <w:rPr>
          <w:rFonts w:ascii="Bahnschrift Light" w:hAnsi="Bahnschrift Light" w:cstheme="minorHAnsi"/>
          <w:color w:val="00B050"/>
        </w:rPr>
      </w:pPr>
      <w:r w:rsidRPr="002F505F">
        <w:rPr>
          <w:rStyle w:val="Strong"/>
          <w:rFonts w:ascii="Bahnschrift Light" w:eastAsiaTheme="majorEastAsia" w:hAnsi="Bahnschrift Light" w:cstheme="minorHAnsi"/>
          <w:color w:val="0070C0"/>
        </w:rPr>
        <w:t>PERFORMANCE •</w:t>
      </w:r>
      <w:r w:rsidRPr="002F505F">
        <w:rPr>
          <w:rStyle w:val="Strong"/>
          <w:rFonts w:ascii="Bahnschrift Light" w:eastAsiaTheme="majorEastAsia" w:hAnsi="Bahnschrift Light" w:cstheme="minorHAnsi"/>
        </w:rPr>
        <w:t xml:space="preserve"> </w:t>
      </w:r>
      <w:r w:rsidRPr="002F505F">
        <w:rPr>
          <w:rStyle w:val="Strong"/>
          <w:rFonts w:ascii="Bahnschrift Light" w:eastAsiaTheme="majorEastAsia" w:hAnsi="Bahnschrift Light" w:cstheme="minorHAnsi"/>
          <w:color w:val="00B050"/>
        </w:rPr>
        <w:t xml:space="preserve">PRECISION </w:t>
      </w:r>
      <w:r w:rsidRPr="002F505F">
        <w:rPr>
          <w:rStyle w:val="Strong"/>
          <w:rFonts w:ascii="Bahnschrift Light" w:eastAsiaTheme="majorEastAsia" w:hAnsi="Bahnschrift Light" w:cstheme="minorHAnsi"/>
        </w:rPr>
        <w:t xml:space="preserve">• </w:t>
      </w:r>
      <w:r w:rsidRPr="002F505F">
        <w:rPr>
          <w:rStyle w:val="Strong"/>
          <w:rFonts w:ascii="Bahnschrift Light" w:eastAsiaTheme="majorEastAsia" w:hAnsi="Bahnschrift Light" w:cstheme="minorHAnsi"/>
          <w:color w:val="0070C0"/>
        </w:rPr>
        <w:t xml:space="preserve">PROTECTION </w:t>
      </w:r>
      <w:r w:rsidRPr="002F505F">
        <w:rPr>
          <w:rStyle w:val="Strong"/>
          <w:rFonts w:ascii="Bahnschrift Light" w:eastAsiaTheme="majorEastAsia" w:hAnsi="Bahnschrift Light" w:cstheme="minorHAnsi"/>
        </w:rPr>
        <w:t xml:space="preserve">• </w:t>
      </w:r>
      <w:r w:rsidRPr="002F505F">
        <w:rPr>
          <w:rStyle w:val="Strong"/>
          <w:rFonts w:ascii="Bahnschrift Light" w:eastAsiaTheme="majorEastAsia" w:hAnsi="Bahnschrift Light" w:cstheme="minorHAnsi"/>
          <w:color w:val="00B050"/>
        </w:rPr>
        <w:t>PRODUCTIVITY</w:t>
      </w:r>
    </w:p>
    <w:p w:rsidR="005F68B3" w:rsidRPr="002F505F" w:rsidRDefault="005F68B3" w:rsidP="005F68B3">
      <w:pPr>
        <w:pStyle w:val="NormalWeb"/>
        <w:spacing w:before="0" w:beforeAutospacing="0" w:after="0" w:afterAutospacing="0"/>
        <w:jc w:val="center"/>
        <w:rPr>
          <w:rFonts w:ascii="Bahnschrift Light" w:hAnsi="Bahnschrift Light" w:cstheme="minorHAnsi"/>
        </w:rPr>
      </w:pPr>
      <w:r w:rsidRPr="002F505F">
        <w:rPr>
          <w:rStyle w:val="Strong"/>
          <w:rFonts w:ascii="Bahnschrift Light" w:eastAsiaTheme="majorEastAsia" w:hAnsi="Bahnschrift Light" w:cstheme="minorHAnsi"/>
        </w:rPr>
        <w:t>“More than a cutting fluid — a complete machining-performance solution.”</w:t>
      </w:r>
    </w:p>
    <w:p w:rsidR="005F68B3" w:rsidRPr="002F505F" w:rsidRDefault="005F68B3" w:rsidP="005F68B3">
      <w:pPr>
        <w:pStyle w:val="NormalWeb"/>
        <w:jc w:val="center"/>
        <w:rPr>
          <w:rStyle w:val="Emphasis"/>
          <w:rFonts w:ascii="Bahnschrift Light" w:eastAsiaTheme="majorEastAsia" w:hAnsi="Bahnschrift Light" w:cstheme="minorHAnsi"/>
          <w:color w:val="7030A0"/>
        </w:rPr>
      </w:pPr>
      <w:r w:rsidRPr="002F505F">
        <w:rPr>
          <w:rFonts w:ascii="Bahnschrift Light" w:hAnsi="Bahnschrift Light" w:cstheme="minorHAnsi"/>
          <w:b/>
          <w:color w:val="0070C0"/>
        </w:rPr>
        <w:t>MICRO</w:t>
      </w:r>
      <w:r w:rsidRPr="002F505F">
        <w:rPr>
          <w:rFonts w:ascii="Bahnschrift Light" w:hAnsi="Bahnschrift Light" w:cstheme="minorHAnsi"/>
          <w:b/>
          <w:color w:val="00B050"/>
        </w:rPr>
        <w:t>FLUID</w:t>
      </w:r>
      <w:r w:rsidRPr="002F505F">
        <w:rPr>
          <w:rFonts w:ascii="Bahnschrift Light" w:hAnsi="Bahnschrift Light" w:cstheme="minorHAnsi"/>
          <w:b/>
          <w:color w:val="0070C0"/>
        </w:rPr>
        <w:t>®</w:t>
      </w:r>
      <w:r w:rsidRPr="002F505F">
        <w:rPr>
          <w:rFonts w:ascii="Bahnschrift Light" w:hAnsi="Bahnschrift Light" w:cstheme="minorHAnsi"/>
        </w:rPr>
        <w:t xml:space="preserve"> </w:t>
      </w:r>
      <w:r w:rsidRPr="002F505F">
        <w:rPr>
          <w:rStyle w:val="Strong"/>
          <w:rFonts w:ascii="Bahnschrift Light" w:hAnsi="Bahnschrift Light" w:cstheme="minorHAnsi"/>
        </w:rPr>
        <w:t xml:space="preserve">— </w:t>
      </w:r>
      <w:r w:rsidRPr="002F505F">
        <w:rPr>
          <w:rStyle w:val="Strong"/>
          <w:rFonts w:ascii="Bahnschrift Light" w:hAnsi="Bahnschrift Light" w:cstheme="minorHAnsi"/>
          <w:color w:val="7030A0"/>
        </w:rPr>
        <w:t>Fluid Technology for Precision Machining</w:t>
      </w:r>
      <w:r w:rsidRPr="002F505F">
        <w:rPr>
          <w:rFonts w:ascii="Bahnschrift Light" w:hAnsi="Bahnschrift Light" w:cstheme="minorHAnsi"/>
          <w:color w:val="7030A0"/>
        </w:rPr>
        <w:br/>
      </w:r>
      <w:r w:rsidRPr="002F505F">
        <w:rPr>
          <w:rStyle w:val="Emphasis"/>
          <w:rFonts w:ascii="Bahnschrift Light" w:eastAsiaTheme="majorEastAsia" w:hAnsi="Bahnschrift Light" w:cstheme="minorHAnsi"/>
          <w:color w:val="7030A0"/>
        </w:rPr>
        <w:t>Engineering better fluids</w:t>
      </w:r>
      <w:r w:rsidRPr="002F505F">
        <w:rPr>
          <w:rStyle w:val="Emphasis"/>
          <w:rFonts w:ascii="Bahnschrift Light" w:eastAsiaTheme="majorEastAsia" w:hAnsi="Bahnschrift Light" w:cstheme="minorHAnsi"/>
        </w:rPr>
        <w:t xml:space="preserve">. </w:t>
      </w:r>
      <w:r w:rsidRPr="002F505F">
        <w:rPr>
          <w:rStyle w:val="Emphasis"/>
          <w:rFonts w:ascii="Bahnschrift Light" w:eastAsiaTheme="majorEastAsia" w:hAnsi="Bahnschrift Light" w:cstheme="minorHAnsi"/>
          <w:color w:val="00B050"/>
        </w:rPr>
        <w:t>Enabling better machining</w:t>
      </w:r>
      <w:r w:rsidRPr="002F505F">
        <w:rPr>
          <w:rStyle w:val="Emphasis"/>
          <w:rFonts w:ascii="Bahnschrift Light" w:eastAsiaTheme="majorEastAsia" w:hAnsi="Bahnschrift Light" w:cstheme="minorHAnsi"/>
        </w:rPr>
        <w:t xml:space="preserve">. </w:t>
      </w:r>
      <w:r w:rsidRPr="002F505F">
        <w:rPr>
          <w:rStyle w:val="Emphasis"/>
          <w:rFonts w:ascii="Bahnschrift Light" w:eastAsiaTheme="majorEastAsia" w:hAnsi="Bahnschrift Light" w:cstheme="minorHAnsi"/>
          <w:color w:val="7030A0"/>
        </w:rPr>
        <w:t>Creating lasting value.</w:t>
      </w:r>
    </w:p>
    <w:p w:rsidR="005F68B3" w:rsidRDefault="005F68B3" w:rsidP="00C102CA">
      <w:pPr>
        <w:pStyle w:val="z-BottomofForm"/>
        <w:rPr>
          <w:rFonts w:asciiTheme="minorHAnsi" w:hAnsiTheme="minorHAnsi" w:cstheme="minorHAnsi"/>
          <w:vanish w:val="0"/>
          <w:sz w:val="24"/>
          <w:szCs w:val="24"/>
        </w:rPr>
      </w:pPr>
    </w:p>
    <w:p w:rsidR="005F68B3" w:rsidRDefault="005F68B3" w:rsidP="00C102CA">
      <w:pPr>
        <w:pStyle w:val="z-BottomofForm"/>
        <w:rPr>
          <w:rFonts w:asciiTheme="minorHAnsi" w:hAnsiTheme="minorHAnsi" w:cstheme="minorHAnsi"/>
          <w:vanish w:val="0"/>
          <w:sz w:val="24"/>
          <w:szCs w:val="24"/>
        </w:rPr>
      </w:pPr>
    </w:p>
    <w:p w:rsidR="005F68B3" w:rsidRDefault="005F68B3" w:rsidP="00C102CA">
      <w:pPr>
        <w:pStyle w:val="z-BottomofForm"/>
        <w:rPr>
          <w:rFonts w:asciiTheme="minorHAnsi" w:hAnsiTheme="minorHAnsi" w:cstheme="minorHAnsi"/>
          <w:vanish w:val="0"/>
          <w:sz w:val="24"/>
          <w:szCs w:val="24"/>
        </w:rPr>
      </w:pPr>
    </w:p>
    <w:p w:rsidR="005F68B3" w:rsidRDefault="005F68B3" w:rsidP="00C102CA">
      <w:pPr>
        <w:pStyle w:val="z-BottomofForm"/>
        <w:rPr>
          <w:rFonts w:asciiTheme="minorHAnsi" w:hAnsiTheme="minorHAnsi" w:cstheme="minorHAnsi"/>
          <w:vanish w:val="0"/>
          <w:sz w:val="24"/>
          <w:szCs w:val="24"/>
        </w:rPr>
      </w:pPr>
    </w:p>
    <w:p w:rsidR="005F68B3" w:rsidRDefault="005F68B3" w:rsidP="00C102CA">
      <w:pPr>
        <w:pStyle w:val="z-BottomofForm"/>
        <w:rPr>
          <w:rFonts w:asciiTheme="minorHAnsi" w:hAnsiTheme="minorHAnsi" w:cstheme="minorHAnsi"/>
          <w:vanish w:val="0"/>
          <w:sz w:val="24"/>
          <w:szCs w:val="24"/>
        </w:rPr>
      </w:pPr>
    </w:p>
    <w:p w:rsidR="005F68B3" w:rsidRDefault="005F68B3" w:rsidP="00C102CA">
      <w:pPr>
        <w:pStyle w:val="z-BottomofForm"/>
        <w:rPr>
          <w:rFonts w:asciiTheme="minorHAnsi" w:hAnsiTheme="minorHAnsi" w:cstheme="minorHAnsi"/>
          <w:vanish w:val="0"/>
          <w:sz w:val="24"/>
          <w:szCs w:val="24"/>
        </w:rPr>
      </w:pPr>
    </w:p>
    <w:p w:rsidR="002F505F" w:rsidRPr="002F505F" w:rsidRDefault="002F505F" w:rsidP="002F505F">
      <w:pPr>
        <w:rPr>
          <w:lang w:eastAsia="en-IN"/>
        </w:rPr>
      </w:pPr>
    </w:p>
    <w:p w:rsidR="00C102CA" w:rsidRPr="00C102CA" w:rsidRDefault="00C102CA" w:rsidP="00C102CA">
      <w:pPr>
        <w:pStyle w:val="z-BottomofForm"/>
        <w:rPr>
          <w:rFonts w:asciiTheme="minorHAnsi" w:hAnsiTheme="minorHAnsi" w:cstheme="minorHAnsi"/>
          <w:sz w:val="24"/>
          <w:szCs w:val="24"/>
        </w:rPr>
      </w:pPr>
      <w:r w:rsidRPr="00C102CA">
        <w:rPr>
          <w:rFonts w:asciiTheme="minorHAnsi" w:hAnsiTheme="minorHAnsi" w:cstheme="minorHAnsi"/>
          <w:sz w:val="24"/>
          <w:szCs w:val="24"/>
        </w:rPr>
        <w:t>Bottom of Form</w:t>
      </w:r>
    </w:p>
    <w:p w:rsidR="00BF0EAC" w:rsidRPr="00322038" w:rsidRDefault="00BF0EAC" w:rsidP="008A48DB">
      <w:pPr>
        <w:spacing w:before="100" w:beforeAutospacing="1" w:after="100" w:afterAutospacing="1"/>
        <w:jc w:val="left"/>
        <w:rPr>
          <w:rFonts w:eastAsia="Times New Roman" w:cstheme="minorHAnsi"/>
          <w:b/>
          <w:sz w:val="24"/>
          <w:szCs w:val="24"/>
          <w:lang w:eastAsia="en-IN"/>
        </w:rPr>
      </w:pPr>
    </w:p>
    <w:p w:rsidR="008B5CB2" w:rsidRDefault="00C71DD2" w:rsidP="00C71DD2">
      <w:pPr>
        <w:jc w:val="both"/>
        <w:rPr>
          <w:rStyle w:val="Strong"/>
          <w:rFonts w:ascii="Bradley Hand ITC" w:hAnsi="Bradley Hand ITC" w:cstheme="minorHAnsi"/>
          <w:sz w:val="28"/>
          <w:szCs w:val="28"/>
        </w:rPr>
      </w:pPr>
      <w:r w:rsidRPr="00607239">
        <w:rPr>
          <w:rFonts w:ascii="Bernard MT Condensed" w:hAnsi="Bernard MT Condensed" w:cs="Calibri Light"/>
          <w:b/>
          <w:noProof/>
          <w:color w:val="0070C0"/>
          <w:sz w:val="48"/>
          <w:szCs w:val="48"/>
        </w:rPr>
        <w:lastRenderedPageBreak/>
        <w:t>MICRO</w:t>
      </w:r>
      <w:r w:rsidRPr="00607239">
        <w:rPr>
          <w:rFonts w:ascii="Bernard MT Condensed" w:hAnsi="Bernard MT Condensed" w:cs="Calibri Light"/>
          <w:b/>
          <w:noProof/>
          <w:color w:val="00B050"/>
          <w:sz w:val="48"/>
          <w:szCs w:val="48"/>
        </w:rPr>
        <w:t>FLUID</w:t>
      </w:r>
      <w:r w:rsidRPr="00792159">
        <w:rPr>
          <w:rFonts w:eastAsia="Arial Unicode MS" w:cs="Arial Unicode MS"/>
          <w:sz w:val="44"/>
          <w:szCs w:val="44"/>
        </w:rPr>
        <w:t xml:space="preserve"> </w:t>
      </w:r>
      <w:r w:rsidRPr="003F0B03">
        <w:rPr>
          <w:rFonts w:ascii="Bradley Hand ITC" w:hAnsi="Bradley Hand ITC" w:cstheme="minorHAnsi"/>
          <w:b/>
          <w:noProof/>
          <w:color w:val="0070C0"/>
          <w:sz w:val="28"/>
          <w:szCs w:val="28"/>
        </w:rPr>
        <w:t>MICRO</w:t>
      </w:r>
      <w:r w:rsidRPr="003F0B03">
        <w:rPr>
          <w:rFonts w:ascii="Bradley Hand ITC" w:hAnsi="Bradley Hand ITC" w:cstheme="minorHAnsi"/>
          <w:b/>
          <w:noProof/>
          <w:color w:val="00B050"/>
          <w:sz w:val="28"/>
          <w:szCs w:val="28"/>
        </w:rPr>
        <w:t>FLUID</w:t>
      </w:r>
      <w:r w:rsidRPr="003F0B03">
        <w:rPr>
          <w:rStyle w:val="Strong"/>
          <w:rFonts w:ascii="Bradley Hand ITC" w:hAnsi="Bradley Hand ITC" w:cstheme="minorHAnsi"/>
          <w:sz w:val="28"/>
          <w:szCs w:val="28"/>
        </w:rPr>
        <w:t xml:space="preserve">® – </w:t>
      </w:r>
      <w:r w:rsidRPr="009C3BAF">
        <w:rPr>
          <w:rStyle w:val="Strong"/>
          <w:rFonts w:ascii="Bradley Hand ITC" w:hAnsi="Bradley Hand ITC" w:cstheme="minorHAnsi"/>
          <w:color w:val="0070C0"/>
          <w:sz w:val="28"/>
          <w:szCs w:val="28"/>
        </w:rPr>
        <w:t xml:space="preserve">Fluid </w:t>
      </w:r>
      <w:r w:rsidRPr="003F0B03">
        <w:rPr>
          <w:rStyle w:val="Strong"/>
          <w:rFonts w:ascii="Bradley Hand ITC" w:hAnsi="Bradley Hand ITC" w:cstheme="minorHAnsi"/>
          <w:sz w:val="28"/>
          <w:szCs w:val="28"/>
        </w:rPr>
        <w:t xml:space="preserve">Technology for </w:t>
      </w:r>
      <w:r w:rsidRPr="009C3BAF">
        <w:rPr>
          <w:rStyle w:val="Strong"/>
          <w:rFonts w:ascii="Bradley Hand ITC" w:hAnsi="Bradley Hand ITC" w:cstheme="minorHAnsi"/>
          <w:color w:val="00B050"/>
          <w:sz w:val="28"/>
          <w:szCs w:val="28"/>
        </w:rPr>
        <w:t>Precision</w:t>
      </w:r>
      <w:r w:rsidRPr="009C3BAF">
        <w:rPr>
          <w:rStyle w:val="Strong"/>
          <w:rFonts w:ascii="Bradley Hand ITC" w:hAnsi="Bradley Hand ITC" w:cstheme="minorHAnsi"/>
          <w:color w:val="0070C0"/>
          <w:sz w:val="28"/>
          <w:szCs w:val="28"/>
        </w:rPr>
        <w:t xml:space="preserve"> </w:t>
      </w:r>
      <w:r w:rsidRPr="003F0B03">
        <w:rPr>
          <w:rStyle w:val="Strong"/>
          <w:rFonts w:ascii="Bradley Hand ITC" w:hAnsi="Bradley Hand ITC" w:cstheme="minorHAnsi"/>
          <w:sz w:val="28"/>
          <w:szCs w:val="28"/>
        </w:rPr>
        <w:t>Machining</w:t>
      </w:r>
    </w:p>
    <w:p w:rsidR="00C71DD2" w:rsidRPr="00215482" w:rsidRDefault="00C71DD2" w:rsidP="00C71DD2">
      <w:pPr>
        <w:jc w:val="both"/>
        <w:rPr>
          <w:rFonts w:eastAsia="Microsoft YaHei UI Light" w:cstheme="minorHAnsi"/>
          <w:b/>
          <w:bCs/>
          <w:color w:val="E951B3"/>
          <w:sz w:val="24"/>
          <w:szCs w:val="24"/>
          <w:lang w:val="en-US"/>
        </w:rPr>
      </w:pPr>
    </w:p>
    <w:p w:rsidR="008B5CB2" w:rsidRDefault="00CF5C44" w:rsidP="008B5CB2">
      <w:pPr>
        <w:pStyle w:val="Heading1"/>
        <w:jc w:val="both"/>
        <w:rPr>
          <w:rStyle w:val="Strong"/>
          <w:rFonts w:asciiTheme="minorHAnsi" w:hAnsiTheme="minorHAnsi" w:cstheme="minorHAnsi"/>
          <w:b w:val="0"/>
          <w:bCs w:val="0"/>
          <w:color w:val="auto"/>
          <w:sz w:val="24"/>
          <w:szCs w:val="24"/>
        </w:rPr>
      </w:pPr>
      <w:r>
        <w:rPr>
          <w:rFonts w:eastAsia="Times New Roman" w:cstheme="minorHAnsi"/>
          <w:b/>
          <w:color w:val="0070C0"/>
          <w:sz w:val="24"/>
          <w:szCs w:val="24"/>
          <w:lang w:eastAsia="en-IN"/>
        </w:rPr>
        <w:t xml:space="preserve">                                                                        </w:t>
      </w:r>
      <w:r w:rsidRPr="006B1A92">
        <w:rPr>
          <w:rFonts w:eastAsia="Times New Roman" w:cstheme="minorHAnsi"/>
          <w:b/>
          <w:color w:val="0070C0"/>
          <w:sz w:val="24"/>
          <w:szCs w:val="24"/>
          <w:lang w:eastAsia="en-IN"/>
        </w:rPr>
        <w:t>MICRO</w:t>
      </w:r>
      <w:r w:rsidRPr="006B1A92">
        <w:rPr>
          <w:rFonts w:eastAsia="Times New Roman" w:cstheme="minorHAnsi"/>
          <w:b/>
          <w:color w:val="00B050"/>
          <w:sz w:val="24"/>
          <w:szCs w:val="24"/>
          <w:lang w:eastAsia="en-IN"/>
        </w:rPr>
        <w:t>FLUID</w:t>
      </w:r>
      <w:r w:rsidRPr="00CF5C44">
        <w:rPr>
          <w:rFonts w:eastAsia="Times New Roman" w:cstheme="minorHAnsi"/>
          <w:b/>
          <w:color w:val="0070C0"/>
          <w:sz w:val="24"/>
          <w:szCs w:val="24"/>
          <w:lang w:eastAsia="en-IN"/>
        </w:rPr>
        <w:t>®</w:t>
      </w:r>
      <w:r w:rsidRPr="003F4A62">
        <w:rPr>
          <w:rFonts w:cstheme="minorHAnsi"/>
          <w:sz w:val="24"/>
          <w:szCs w:val="24"/>
        </w:rPr>
        <w:t xml:space="preserve"> </w:t>
      </w:r>
      <w:r w:rsidR="008B5CB2" w:rsidRPr="00495E67">
        <w:rPr>
          <w:rStyle w:val="Strong"/>
          <w:rFonts w:asciiTheme="minorHAnsi" w:hAnsiTheme="minorHAnsi" w:cstheme="minorHAnsi"/>
          <w:b w:val="0"/>
          <w:bCs w:val="0"/>
          <w:color w:val="auto"/>
          <w:sz w:val="24"/>
          <w:szCs w:val="24"/>
        </w:rPr>
        <w:t>Semi-Synthetic Water-Miscible Metalworking Fluids</w:t>
      </w:r>
    </w:p>
    <w:p w:rsidR="00C71DD2" w:rsidRPr="00C71DD2" w:rsidRDefault="00C71DD2" w:rsidP="00C71DD2"/>
    <w:tbl>
      <w:tblPr>
        <w:tblW w:w="153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13324"/>
      </w:tblGrid>
      <w:tr w:rsidR="00171859" w:rsidRPr="00042175" w:rsidTr="009C0DB4">
        <w:tc>
          <w:tcPr>
            <w:tcW w:w="2014" w:type="dxa"/>
          </w:tcPr>
          <w:p w:rsidR="00171859" w:rsidRPr="00042175" w:rsidRDefault="00171859" w:rsidP="00C102CA">
            <w:pPr>
              <w:jc w:val="left"/>
              <w:rPr>
                <w:rFonts w:eastAsia="Microsoft YaHei UI Light" w:cstheme="minorHAnsi"/>
                <w:b/>
                <w:bCs/>
                <w:color w:val="7030A0"/>
                <w:sz w:val="24"/>
                <w:szCs w:val="24"/>
                <w:lang w:val="en-US"/>
              </w:rPr>
            </w:pPr>
            <w:r w:rsidRPr="00042175">
              <w:rPr>
                <w:rFonts w:eastAsia="Microsoft YaHei UI Light" w:cstheme="minorHAnsi"/>
                <w:b/>
                <w:bCs/>
                <w:color w:val="7030A0"/>
                <w:sz w:val="24"/>
                <w:szCs w:val="24"/>
                <w:lang w:val="en-US"/>
              </w:rPr>
              <w:t>Name of the Product</w:t>
            </w:r>
          </w:p>
        </w:tc>
        <w:tc>
          <w:tcPr>
            <w:tcW w:w="13324" w:type="dxa"/>
          </w:tcPr>
          <w:p w:rsidR="00171859" w:rsidRPr="00042175" w:rsidRDefault="00171859" w:rsidP="00C102CA">
            <w:pPr>
              <w:jc w:val="left"/>
              <w:rPr>
                <w:rFonts w:eastAsia="Microsoft YaHei UI Light" w:cstheme="minorHAnsi"/>
                <w:b/>
                <w:bCs/>
                <w:color w:val="7030A0"/>
                <w:sz w:val="24"/>
                <w:szCs w:val="24"/>
                <w:lang w:val="en-US"/>
              </w:rPr>
            </w:pPr>
            <w:r w:rsidRPr="00042175">
              <w:rPr>
                <w:rFonts w:eastAsia="Microsoft YaHei UI Light" w:cstheme="minorHAnsi"/>
                <w:b/>
                <w:bCs/>
                <w:color w:val="7030A0"/>
                <w:sz w:val="24"/>
                <w:szCs w:val="24"/>
                <w:lang w:val="en-US"/>
              </w:rPr>
              <w:t>Application &amp; Kay features</w:t>
            </w:r>
          </w:p>
        </w:tc>
      </w:tr>
      <w:tr w:rsidR="00171859" w:rsidRPr="00042175" w:rsidTr="009C0DB4">
        <w:tc>
          <w:tcPr>
            <w:tcW w:w="2014" w:type="dxa"/>
          </w:tcPr>
          <w:p w:rsidR="00171859" w:rsidRPr="00042175" w:rsidRDefault="00171859" w:rsidP="00C102CA">
            <w:pPr>
              <w:autoSpaceDE w:val="0"/>
              <w:autoSpaceDN w:val="0"/>
              <w:adjustRightInd w:val="0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</w:rPr>
              <w:t>MICROFLUID -70</w:t>
            </w:r>
          </w:p>
          <w:p w:rsidR="00171859" w:rsidRPr="00042175" w:rsidRDefault="00171859" w:rsidP="00C102CA">
            <w:pPr>
              <w:autoSpaceDE w:val="0"/>
              <w:autoSpaceDN w:val="0"/>
              <w:adjustRightInd w:val="0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324" w:type="dxa"/>
          </w:tcPr>
          <w:p w:rsidR="00171859" w:rsidRPr="00042175" w:rsidRDefault="00171859" w:rsidP="006B25CA">
            <w:pPr>
              <w:spacing w:before="100" w:beforeAutospacing="1" w:after="100" w:afterAutospacing="1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2A4514">
              <w:rPr>
                <w:rFonts w:cstheme="minorHAnsi"/>
                <w:sz w:val="24"/>
                <w:szCs w:val="24"/>
              </w:rPr>
              <w:t>Low-oil-content semi-synthetic coolant developed for general machining of ferrous metals and selected non-critical non-ferrous alloys. Suitable for turning, milling, drilling, grinding and sawing operations</w:t>
            </w:r>
          </w:p>
        </w:tc>
      </w:tr>
      <w:tr w:rsidR="00171859" w:rsidRPr="00042175" w:rsidTr="009C0DB4">
        <w:tc>
          <w:tcPr>
            <w:tcW w:w="2014" w:type="dxa"/>
          </w:tcPr>
          <w:p w:rsidR="00171859" w:rsidRPr="00042175" w:rsidRDefault="00171859" w:rsidP="00C102CA">
            <w:pPr>
              <w:autoSpaceDE w:val="0"/>
              <w:autoSpaceDN w:val="0"/>
              <w:adjustRightInd w:val="0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</w:rPr>
              <w:t>MICROFLUID SUPER-80</w:t>
            </w:r>
          </w:p>
          <w:p w:rsidR="00171859" w:rsidRPr="00042175" w:rsidRDefault="00171859" w:rsidP="00C102CA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3324" w:type="dxa"/>
          </w:tcPr>
          <w:p w:rsidR="00171859" w:rsidRPr="00042175" w:rsidRDefault="00171859" w:rsidP="009D227A">
            <w:pPr>
              <w:spacing w:before="100" w:beforeAutospacing="1" w:after="100" w:afterAutospacing="1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2A4514">
              <w:rPr>
                <w:rFonts w:cstheme="minorHAnsi"/>
                <w:sz w:val="24"/>
                <w:szCs w:val="24"/>
              </w:rPr>
              <w:t>Medium-oil semi-synthetic coolant engineered for cast iron and ferrous machining applications. Provides superior cooling long sump stability and excellent corrosion protection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171859" w:rsidRPr="00042175" w:rsidTr="009C0DB4">
        <w:tc>
          <w:tcPr>
            <w:tcW w:w="2014" w:type="dxa"/>
          </w:tcPr>
          <w:p w:rsidR="00171859" w:rsidRPr="00042175" w:rsidRDefault="00171859" w:rsidP="00C102CA">
            <w:pPr>
              <w:autoSpaceDE w:val="0"/>
              <w:autoSpaceDN w:val="0"/>
              <w:adjustRightInd w:val="0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</w:rPr>
              <w:t>MICROFLUID SUPERULTRA-100</w:t>
            </w:r>
          </w:p>
          <w:p w:rsidR="00171859" w:rsidRPr="00042175" w:rsidRDefault="00171859" w:rsidP="00C102CA">
            <w:pPr>
              <w:autoSpaceDE w:val="0"/>
              <w:autoSpaceDN w:val="0"/>
              <w:adjustRightInd w:val="0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</w:rPr>
            </w:pPr>
          </w:p>
          <w:p w:rsidR="00171859" w:rsidRPr="00042175" w:rsidRDefault="00171859" w:rsidP="00C102CA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3324" w:type="dxa"/>
          </w:tcPr>
          <w:p w:rsidR="00171859" w:rsidRPr="00042175" w:rsidRDefault="00171859" w:rsidP="009D227A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>P</w:t>
            </w:r>
            <w:r w:rsidRPr="009D227A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remium universal semi-synthetic coolant</w:t>
            </w:r>
            <w:r w:rsidRPr="009D227A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formulated to deliver excellent machining performance, extended tool life, superior thermal stability, and reliable corrosion protection. It is suitable for </w:t>
            </w:r>
            <w:r w:rsidR="005F68B3">
              <w:rPr>
                <w:rFonts w:eastAsia="Times New Roman" w:cstheme="minorHAnsi"/>
                <w:sz w:val="24"/>
                <w:szCs w:val="24"/>
                <w:lang w:eastAsia="en-IN"/>
              </w:rPr>
              <w:t>ferrous and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Nonferrous material with</w:t>
            </w:r>
            <w:r w:rsidRPr="009D227A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stable performance across a wide range of machining operations including </w:t>
            </w:r>
            <w:r w:rsidRPr="009D227A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turning, milling, drilling, grinding, and sawing</w:t>
            </w:r>
            <w:r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.</w:t>
            </w:r>
          </w:p>
        </w:tc>
      </w:tr>
      <w:tr w:rsidR="00171859" w:rsidRPr="00042175" w:rsidTr="009C0DB4">
        <w:tc>
          <w:tcPr>
            <w:tcW w:w="2014" w:type="dxa"/>
          </w:tcPr>
          <w:p w:rsidR="00171859" w:rsidRPr="00042175" w:rsidRDefault="00171859" w:rsidP="00C102CA">
            <w:pPr>
              <w:autoSpaceDE w:val="0"/>
              <w:autoSpaceDN w:val="0"/>
              <w:adjustRightInd w:val="0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</w:rPr>
              <w:t>MICROFLUID SUPER-1000</w:t>
            </w:r>
          </w:p>
          <w:p w:rsidR="00171859" w:rsidRPr="00042175" w:rsidRDefault="00171859" w:rsidP="00C102CA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3324" w:type="dxa"/>
          </w:tcPr>
          <w:p w:rsidR="00171859" w:rsidRPr="00042175" w:rsidRDefault="00171859" w:rsidP="006462E9">
            <w:pPr>
              <w:spacing w:before="100" w:beforeAutospacing="1" w:after="100" w:afterAutospacing="1" w:line="259" w:lineRule="auto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2A4514">
              <w:rPr>
                <w:rFonts w:cstheme="minorHAnsi"/>
                <w:sz w:val="24"/>
                <w:szCs w:val="24"/>
              </w:rPr>
              <w:t xml:space="preserve">High-oil heavy-duty semi-synthetic coolant </w:t>
            </w:r>
            <w:r>
              <w:rPr>
                <w:rFonts w:cstheme="minorHAnsi"/>
                <w:sz w:val="24"/>
                <w:szCs w:val="24"/>
              </w:rPr>
              <w:t>d</w:t>
            </w:r>
            <w:r w:rsidRPr="002A4514">
              <w:rPr>
                <w:rFonts w:cstheme="minorHAnsi"/>
                <w:sz w:val="24"/>
                <w:szCs w:val="24"/>
              </w:rPr>
              <w:t>esigned for difficult machining operations and high-pres</w:t>
            </w:r>
            <w:r w:rsidR="006462E9">
              <w:rPr>
                <w:rFonts w:cstheme="minorHAnsi"/>
                <w:sz w:val="24"/>
                <w:szCs w:val="24"/>
              </w:rPr>
              <w:t>sure coolant systems</w:t>
            </w:r>
            <w:r w:rsidRPr="002A4514">
              <w:rPr>
                <w:rFonts w:cstheme="minorHAnsi"/>
                <w:sz w:val="24"/>
                <w:szCs w:val="24"/>
              </w:rPr>
              <w:t>. Suita</w:t>
            </w:r>
            <w:r w:rsidR="006462E9">
              <w:rPr>
                <w:rFonts w:cstheme="minorHAnsi"/>
                <w:sz w:val="24"/>
                <w:szCs w:val="24"/>
              </w:rPr>
              <w:t>ble for ferrous &amp; yellow metal of</w:t>
            </w:r>
            <w:r w:rsidRPr="002A4514">
              <w:rPr>
                <w:rFonts w:cstheme="minorHAnsi"/>
                <w:sz w:val="24"/>
                <w:szCs w:val="24"/>
              </w:rPr>
              <w:t xml:space="preserve"> machining requiring maximum lubrication and anti-staining performance</w:t>
            </w:r>
            <w:r w:rsidR="006462E9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171859" w:rsidRPr="00042175" w:rsidTr="009C0DB4">
        <w:tc>
          <w:tcPr>
            <w:tcW w:w="2014" w:type="dxa"/>
          </w:tcPr>
          <w:p w:rsidR="00171859" w:rsidRPr="00042175" w:rsidRDefault="00171859" w:rsidP="00C102CA">
            <w:pPr>
              <w:autoSpaceDE w:val="0"/>
              <w:autoSpaceDN w:val="0"/>
              <w:adjustRightInd w:val="0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MICROFLUID® NONFERRO SS–600</w:t>
            </w:r>
          </w:p>
        </w:tc>
        <w:tc>
          <w:tcPr>
            <w:tcW w:w="13324" w:type="dxa"/>
          </w:tcPr>
          <w:p w:rsidR="00171859" w:rsidRPr="00042175" w:rsidRDefault="00171859" w:rsidP="00C102CA">
            <w:pPr>
              <w:spacing w:before="100" w:beforeAutospacing="1" w:after="100" w:afterAutospacing="1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2A4514">
              <w:rPr>
                <w:rFonts w:cstheme="minorHAnsi"/>
                <w:sz w:val="24"/>
                <w:szCs w:val="24"/>
              </w:rPr>
              <w:t>Premium high-lubricity semi-synthetic coolant specifically developed for aluminium and yellow metal machining. Utilizes non-staining corrosion inhibitors, high</w:t>
            </w: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-</w:t>
            </w:r>
            <w:r w:rsidRPr="006462E9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lubricity polar additive</w:t>
            </w:r>
            <w:r w:rsidRPr="002A4514">
              <w:rPr>
                <w:rFonts w:cstheme="minorHAnsi"/>
                <w:sz w:val="24"/>
                <w:szCs w:val="24"/>
              </w:rPr>
              <w:t xml:space="preserve"> to provide superior cooling, exceptional surface finish and outsta</w:t>
            </w:r>
            <w:r>
              <w:rPr>
                <w:rFonts w:cstheme="minorHAnsi"/>
                <w:sz w:val="24"/>
                <w:szCs w:val="24"/>
              </w:rPr>
              <w:t>nding stain-free protection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exclusively for </w:t>
            </w:r>
            <w:r w:rsidRPr="006462E9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non-ferrous metals and their alloys</w:t>
            </w:r>
            <w:r w:rsidRPr="006462E9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including </w:t>
            </w:r>
            <w:r w:rsidRPr="006462E9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Aluminium, Copper, Brass, Bronze, Zinc and Magnesium alloys</w:t>
            </w:r>
          </w:p>
        </w:tc>
      </w:tr>
      <w:tr w:rsidR="00171859" w:rsidRPr="00042175" w:rsidTr="009C0DB4">
        <w:tc>
          <w:tcPr>
            <w:tcW w:w="2014" w:type="dxa"/>
          </w:tcPr>
          <w:p w:rsidR="00171859" w:rsidRPr="00042175" w:rsidRDefault="00171859" w:rsidP="00C102CA">
            <w:pPr>
              <w:autoSpaceDE w:val="0"/>
              <w:autoSpaceDN w:val="0"/>
              <w:adjustRightInd w:val="0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MICROFLUID® ECOCUT SS–900</w:t>
            </w:r>
          </w:p>
        </w:tc>
        <w:tc>
          <w:tcPr>
            <w:tcW w:w="13324" w:type="dxa"/>
          </w:tcPr>
          <w:p w:rsidR="00171859" w:rsidRPr="00042175" w:rsidRDefault="00171859" w:rsidP="003469A2">
            <w:pPr>
              <w:spacing w:before="100" w:beforeAutospacing="1" w:after="100" w:afterAutospacing="1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2A4514">
              <w:rPr>
                <w:rFonts w:cstheme="minorHAnsi"/>
                <w:sz w:val="24"/>
                <w:szCs w:val="24"/>
              </w:rPr>
              <w:t>Environment</w:t>
            </w:r>
            <w:r w:rsidR="006462E9">
              <w:rPr>
                <w:rFonts w:cstheme="minorHAnsi"/>
                <w:sz w:val="24"/>
                <w:szCs w:val="24"/>
              </w:rPr>
              <w:t>ally responsible</w:t>
            </w:r>
            <w:r w:rsidRPr="002A4514">
              <w:rPr>
                <w:rFonts w:cstheme="minorHAnsi"/>
                <w:sz w:val="24"/>
                <w:szCs w:val="24"/>
              </w:rPr>
              <w:t xml:space="preserve"> semi-synt</w:t>
            </w:r>
            <w:r>
              <w:rPr>
                <w:rFonts w:cstheme="minorHAnsi"/>
                <w:sz w:val="24"/>
                <w:szCs w:val="24"/>
              </w:rPr>
              <w:t>hetic coolant formulated free from</w:t>
            </w:r>
            <w:r w:rsidRPr="002A4514">
              <w:rPr>
                <w:rFonts w:cstheme="minorHAnsi"/>
                <w:sz w:val="24"/>
                <w:szCs w:val="24"/>
              </w:rPr>
              <w:t xml:space="preserve"> Boron, Chlorine, Nitrites, Nitrates, Formaldehyde-releasing biocides or heavy metals. Provides excellent machining performance on multi-metal applications while ensuring operato</w:t>
            </w:r>
            <w:r>
              <w:rPr>
                <w:rFonts w:cstheme="minorHAnsi"/>
                <w:sz w:val="24"/>
                <w:szCs w:val="24"/>
              </w:rPr>
              <w:t>r safety,</w:t>
            </w:r>
            <w:r w:rsidRPr="002A4514">
              <w:rPr>
                <w:rFonts w:cstheme="minorHAnsi"/>
                <w:sz w:val="24"/>
                <w:szCs w:val="24"/>
              </w:rPr>
              <w:t xml:space="preserve"> long sump life and excellent biological stability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171859" w:rsidRPr="00042175" w:rsidTr="009C0DB4">
        <w:tc>
          <w:tcPr>
            <w:tcW w:w="2014" w:type="dxa"/>
          </w:tcPr>
          <w:p w:rsidR="00171859" w:rsidRDefault="00171859" w:rsidP="00C102CA">
            <w:pPr>
              <w:autoSpaceDE w:val="0"/>
              <w:autoSpaceDN w:val="0"/>
              <w:adjustRightInd w:val="0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</w:rPr>
              <w:t>MICROFLUID SUPERLAP-200</w:t>
            </w:r>
          </w:p>
          <w:p w:rsidR="00171859" w:rsidRPr="00042175" w:rsidRDefault="00171859" w:rsidP="00DF6A8C">
            <w:pPr>
              <w:autoSpaceDE w:val="0"/>
              <w:autoSpaceDN w:val="0"/>
              <w:adjustRightInd w:val="0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324" w:type="dxa"/>
          </w:tcPr>
          <w:p w:rsidR="00171859" w:rsidRPr="00042175" w:rsidRDefault="00171859" w:rsidP="00F63030">
            <w:pPr>
              <w:jc w:val="lef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3469A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MICROFLUID® SUPERLAP-200</w:t>
            </w: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is a </w:t>
            </w:r>
            <w:r w:rsidRPr="002A4514">
              <w:rPr>
                <w:rFonts w:cstheme="minorHAnsi"/>
                <w:sz w:val="24"/>
                <w:szCs w:val="24"/>
              </w:rPr>
              <w:t>Precision water-miscible lapping and honing fluid designed for ultra-fine finishing applications. Recommended for bearing balls, mechanical seals, valve components, ceramic parts, precision rollers and other high-accuracy lapping and honing operations</w:t>
            </w:r>
          </w:p>
          <w:p w:rsidR="00171859" w:rsidRPr="00042175" w:rsidRDefault="00171859" w:rsidP="00F63030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>.</w:t>
            </w:r>
          </w:p>
        </w:tc>
      </w:tr>
    </w:tbl>
    <w:p w:rsidR="008B5CB2" w:rsidRDefault="008B5CB2" w:rsidP="00A160A7">
      <w:pPr>
        <w:rPr>
          <w:rFonts w:eastAsia="Microsoft YaHei UI Light" w:cstheme="minorHAnsi"/>
          <w:b/>
          <w:bCs/>
          <w:color w:val="E951B3"/>
          <w:sz w:val="24"/>
          <w:szCs w:val="24"/>
          <w:lang w:val="en-US"/>
        </w:rPr>
      </w:pPr>
    </w:p>
    <w:tbl>
      <w:tblPr>
        <w:tblStyle w:val="TableGrid"/>
        <w:tblW w:w="0" w:type="auto"/>
        <w:tblInd w:w="3823" w:type="dxa"/>
        <w:tblLook w:val="04A0" w:firstRow="1" w:lastRow="0" w:firstColumn="1" w:lastColumn="0" w:noHBand="0" w:noVBand="1"/>
      </w:tblPr>
      <w:tblGrid>
        <w:gridCol w:w="4819"/>
      </w:tblGrid>
      <w:tr w:rsidR="009C0DB4" w:rsidRPr="009C0DB4" w:rsidTr="00A160A7">
        <w:tc>
          <w:tcPr>
            <w:tcW w:w="4819" w:type="dxa"/>
          </w:tcPr>
          <w:p w:rsidR="00A160A7" w:rsidRPr="009C0DB4" w:rsidRDefault="00A160A7" w:rsidP="00A160A7">
            <w:pPr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9C0DB4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MINIRAL BASE WATER-SOLUBLE CUTTING OIL</w:t>
            </w:r>
          </w:p>
        </w:tc>
      </w:tr>
    </w:tbl>
    <w:p w:rsidR="00F00C7E" w:rsidRPr="00042175" w:rsidRDefault="00F00C7E" w:rsidP="008B5CB2">
      <w:pPr>
        <w:jc w:val="left"/>
        <w:rPr>
          <w:rFonts w:eastAsia="Times New Roman" w:cstheme="minorHAnsi"/>
          <w:sz w:val="24"/>
          <w:szCs w:val="24"/>
          <w:lang w:eastAsia="en-IN"/>
        </w:rPr>
      </w:pPr>
    </w:p>
    <w:tbl>
      <w:tblPr>
        <w:tblW w:w="153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13466"/>
      </w:tblGrid>
      <w:tr w:rsidR="00171859" w:rsidRPr="00042175" w:rsidTr="009C0DB4">
        <w:tc>
          <w:tcPr>
            <w:tcW w:w="1872" w:type="dxa"/>
          </w:tcPr>
          <w:p w:rsidR="00171859" w:rsidRPr="009C0DB4" w:rsidRDefault="00171859" w:rsidP="00042175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9C0DB4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Name of the Product</w:t>
            </w:r>
          </w:p>
        </w:tc>
        <w:tc>
          <w:tcPr>
            <w:tcW w:w="13466" w:type="dxa"/>
          </w:tcPr>
          <w:p w:rsidR="00171859" w:rsidRPr="009C0DB4" w:rsidRDefault="00171859" w:rsidP="00042175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9C0DB4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Application &amp; Kay features</w:t>
            </w:r>
          </w:p>
        </w:tc>
      </w:tr>
      <w:tr w:rsidR="00171859" w:rsidRPr="00042175" w:rsidTr="009C0DB4">
        <w:tc>
          <w:tcPr>
            <w:tcW w:w="1872" w:type="dxa"/>
          </w:tcPr>
          <w:p w:rsidR="00171859" w:rsidRPr="00042175" w:rsidRDefault="00171859" w:rsidP="00042175">
            <w:pPr>
              <w:jc w:val="left"/>
              <w:rPr>
                <w:rFonts w:eastAsia="Microsoft YaHei UI Light" w:cstheme="minorHAnsi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042175">
              <w:rPr>
                <w:rFonts w:eastAsia="Microsoft YaHei UI Light" w:cstheme="minorHAnsi"/>
                <w:b/>
                <w:bCs/>
                <w:color w:val="333333"/>
                <w:sz w:val="24"/>
                <w:szCs w:val="24"/>
                <w:shd w:val="clear" w:color="auto" w:fill="FFFFFF"/>
              </w:rPr>
              <w:t>MICROFLUID SOL- 60</w:t>
            </w:r>
          </w:p>
          <w:p w:rsidR="00171859" w:rsidRPr="00042175" w:rsidRDefault="00171859" w:rsidP="00042175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3466" w:type="dxa"/>
          </w:tcPr>
          <w:p w:rsidR="00171859" w:rsidRPr="007F3B77" w:rsidRDefault="00171859" w:rsidP="003469A2">
            <w:pPr>
              <w:spacing w:line="259" w:lineRule="auto"/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7F3B77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Premium general-purpose soluble cutting fluid for light to medium-duty machining of 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>ferrous and non-ferrous metals</w:t>
            </w:r>
            <w:r w:rsidRPr="007F3B77">
              <w:rPr>
                <w:rFonts w:eastAsia="Times New Roman" w:cstheme="minorHAnsi"/>
                <w:sz w:val="24"/>
                <w:szCs w:val="24"/>
                <w:lang w:eastAsia="en-IN"/>
              </w:rPr>
              <w:t>. Recommended for turning, milling, and drilling, grind</w:t>
            </w:r>
            <w:r w:rsidR="00F34EAC">
              <w:rPr>
                <w:rFonts w:eastAsia="Times New Roman" w:cstheme="minorHAnsi"/>
                <w:sz w:val="24"/>
                <w:szCs w:val="24"/>
                <w:lang w:eastAsia="en-IN"/>
              </w:rPr>
              <w:t>ing, reaming, sawing and</w:t>
            </w:r>
            <w:r w:rsidRPr="007F3B77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machining operations. </w:t>
            </w:r>
          </w:p>
        </w:tc>
      </w:tr>
      <w:tr w:rsidR="00171859" w:rsidRPr="00042175" w:rsidTr="009C0DB4">
        <w:tc>
          <w:tcPr>
            <w:tcW w:w="1872" w:type="dxa"/>
          </w:tcPr>
          <w:p w:rsidR="00171859" w:rsidRPr="00042175" w:rsidRDefault="00171859" w:rsidP="00042175">
            <w:pPr>
              <w:jc w:val="left"/>
              <w:rPr>
                <w:rFonts w:eastAsia="Microsoft YaHei UI Light" w:cstheme="minorHAnsi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042175">
              <w:rPr>
                <w:rFonts w:eastAsia="Microsoft YaHei UI Light" w:cstheme="minorHAnsi"/>
                <w:b/>
                <w:bCs/>
                <w:color w:val="333333"/>
                <w:sz w:val="24"/>
                <w:szCs w:val="24"/>
                <w:shd w:val="clear" w:color="auto" w:fill="FFFFFF"/>
              </w:rPr>
              <w:lastRenderedPageBreak/>
              <w:t>MICROFLUID SOL- 80</w:t>
            </w:r>
          </w:p>
          <w:p w:rsidR="00171859" w:rsidRPr="00042175" w:rsidRDefault="00171859" w:rsidP="00042175">
            <w:pPr>
              <w:jc w:val="left"/>
              <w:rPr>
                <w:rFonts w:eastAsia="Microsoft YaHei UI Light" w:cstheme="minorHAnsi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466" w:type="dxa"/>
          </w:tcPr>
          <w:p w:rsidR="00171859" w:rsidRPr="007F3B77" w:rsidRDefault="00171859" w:rsidP="003469A2">
            <w:pPr>
              <w:spacing w:line="259" w:lineRule="auto"/>
              <w:jc w:val="lef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7F3B77">
              <w:rPr>
                <w:rFonts w:eastAsia="Times New Roman" w:cstheme="minorHAnsi"/>
                <w:sz w:val="24"/>
                <w:szCs w:val="24"/>
                <w:lang w:eastAsia="en-IN"/>
              </w:rPr>
              <w:t>High-performanc</w:t>
            </w:r>
            <w:r w:rsidR="00F34EAC">
              <w:rPr>
                <w:rFonts w:eastAsia="Times New Roman" w:cstheme="minorHAnsi"/>
                <w:sz w:val="24"/>
                <w:szCs w:val="24"/>
                <w:lang w:eastAsia="en-IN"/>
              </w:rPr>
              <w:t>e soluble cutting fluid</w:t>
            </w:r>
            <w:r w:rsidRPr="007F3B77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for medium to heavy-duty machining operations. Suitable for high-speed CNC machining centres and compatible with hard water. Recommended for heavy turning, milling, boring, tapping, threading, gear cutting, broaching, reaming, </w:t>
            </w:r>
            <w:r w:rsidR="00F34EAC" w:rsidRPr="007F3B77">
              <w:rPr>
                <w:rFonts w:eastAsia="Times New Roman" w:cstheme="minorHAnsi"/>
                <w:sz w:val="24"/>
                <w:szCs w:val="24"/>
                <w:lang w:eastAsia="en-IN"/>
              </w:rPr>
              <w:t>and deep</w:t>
            </w:r>
            <w:r w:rsidRPr="007F3B77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-hole drilling and precision machining operations. </w:t>
            </w:r>
          </w:p>
        </w:tc>
      </w:tr>
    </w:tbl>
    <w:p w:rsidR="00A160A7" w:rsidRDefault="00A160A7" w:rsidP="00695ED8">
      <w:pPr>
        <w:rPr>
          <w:rFonts w:eastAsia="Microsoft YaHei UI Light" w:cstheme="minorHAnsi"/>
          <w:b/>
          <w:bCs/>
          <w:color w:val="00B050"/>
          <w:sz w:val="24"/>
          <w:szCs w:val="24"/>
          <w:lang w:val="en-US"/>
        </w:rPr>
      </w:pPr>
    </w:p>
    <w:p w:rsidR="002F2D02" w:rsidRDefault="002F2D02" w:rsidP="002B0AAC">
      <w:pPr>
        <w:jc w:val="both"/>
        <w:rPr>
          <w:rFonts w:eastAsia="Microsoft YaHei UI Light" w:cstheme="minorHAnsi"/>
          <w:b/>
          <w:bCs/>
          <w:color w:val="00B050"/>
          <w:sz w:val="24"/>
          <w:szCs w:val="24"/>
          <w:lang w:val="en-US"/>
        </w:rPr>
      </w:pPr>
    </w:p>
    <w:tbl>
      <w:tblPr>
        <w:tblStyle w:val="TableGrid"/>
        <w:tblW w:w="0" w:type="auto"/>
        <w:tblInd w:w="3823" w:type="dxa"/>
        <w:tblLook w:val="04A0" w:firstRow="1" w:lastRow="0" w:firstColumn="1" w:lastColumn="0" w:noHBand="0" w:noVBand="1"/>
      </w:tblPr>
      <w:tblGrid>
        <w:gridCol w:w="5103"/>
      </w:tblGrid>
      <w:tr w:rsidR="00215482" w:rsidRPr="00A160A7" w:rsidTr="00C102CA">
        <w:tc>
          <w:tcPr>
            <w:tcW w:w="5103" w:type="dxa"/>
          </w:tcPr>
          <w:p w:rsidR="00215482" w:rsidRPr="00A160A7" w:rsidRDefault="00215482" w:rsidP="00215482">
            <w:pPr>
              <w:rPr>
                <w:rFonts w:eastAsia="Microsoft YaHei UI Light" w:cstheme="minorHAnsi"/>
                <w:b/>
                <w:bCs/>
                <w:color w:val="E951B3"/>
                <w:sz w:val="24"/>
                <w:szCs w:val="24"/>
                <w:lang w:val="en-US"/>
              </w:rPr>
            </w:pPr>
            <w:r w:rsidRPr="009C0DB4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SYNTHETICS WATER SOLUBLE CUTTING OIL</w:t>
            </w:r>
          </w:p>
        </w:tc>
      </w:tr>
    </w:tbl>
    <w:p w:rsidR="004A36F4" w:rsidRDefault="004A36F4" w:rsidP="00FE312A">
      <w:pPr>
        <w:rPr>
          <w:rFonts w:eastAsia="Microsoft YaHei UI Light" w:cstheme="minorHAnsi"/>
          <w:b/>
          <w:bCs/>
          <w:sz w:val="24"/>
          <w:szCs w:val="24"/>
          <w:lang w:val="en-US"/>
        </w:rPr>
      </w:pPr>
    </w:p>
    <w:p w:rsidR="002B0AAC" w:rsidRPr="00E86219" w:rsidRDefault="002B0AAC" w:rsidP="002B0AAC">
      <w:pPr>
        <w:rPr>
          <w:sz w:val="24"/>
          <w:szCs w:val="24"/>
          <w:lang w:val="en-US"/>
        </w:rPr>
      </w:pPr>
    </w:p>
    <w:tbl>
      <w:tblPr>
        <w:tblW w:w="153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2"/>
        <w:gridCol w:w="13466"/>
      </w:tblGrid>
      <w:tr w:rsidR="00171859" w:rsidRPr="00042175" w:rsidTr="009C0DB4">
        <w:tc>
          <w:tcPr>
            <w:tcW w:w="1872" w:type="dxa"/>
          </w:tcPr>
          <w:p w:rsidR="00171859" w:rsidRPr="009C0DB4" w:rsidRDefault="00171859" w:rsidP="00FE312A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9C0DB4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Name of the Product</w:t>
            </w:r>
          </w:p>
        </w:tc>
        <w:tc>
          <w:tcPr>
            <w:tcW w:w="13466" w:type="dxa"/>
          </w:tcPr>
          <w:p w:rsidR="00171859" w:rsidRPr="009C0DB4" w:rsidRDefault="00171859" w:rsidP="00FE312A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9C0DB4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Application &amp; Kay features</w:t>
            </w:r>
          </w:p>
        </w:tc>
      </w:tr>
      <w:tr w:rsidR="00171859" w:rsidRPr="00042175" w:rsidTr="009C0DB4">
        <w:tc>
          <w:tcPr>
            <w:tcW w:w="1872" w:type="dxa"/>
          </w:tcPr>
          <w:p w:rsidR="00F34EAC" w:rsidRDefault="00171859" w:rsidP="00042175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 xml:space="preserve">MICROSYNTH- </w:t>
            </w:r>
            <w:r w:rsidR="00F34EAC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MF</w:t>
            </w:r>
            <w:r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-</w:t>
            </w:r>
            <w:r w:rsidR="00F34EAC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 xml:space="preserve">55 </w:t>
            </w:r>
            <w:r w:rsidRPr="00042175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 xml:space="preserve">G </w:t>
            </w:r>
          </w:p>
          <w:p w:rsidR="00171859" w:rsidRPr="00042175" w:rsidRDefault="00F34EAC" w:rsidP="00042175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M</w:t>
            </w:r>
            <w:r w:rsidR="00171859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F</w:t>
            </w:r>
            <w:r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-</w:t>
            </w:r>
            <w:r w:rsidR="00171859" w:rsidRPr="00042175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110 G</w:t>
            </w:r>
          </w:p>
          <w:p w:rsidR="00171859" w:rsidRPr="00042175" w:rsidRDefault="00171859" w:rsidP="00042175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3466" w:type="dxa"/>
          </w:tcPr>
          <w:p w:rsidR="00171859" w:rsidRPr="00F315D2" w:rsidRDefault="00171859" w:rsidP="00F315D2">
            <w:pPr>
              <w:spacing w:before="100" w:beforeAutospacing="1" w:after="100" w:afterAutospacing="1"/>
              <w:jc w:val="left"/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</w:pP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MICROSYNTH –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is</w:t>
            </w: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fully synthetic cutting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</w:t>
            </w:r>
            <w:r w:rsidR="00F34EAC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oil 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forms a </w:t>
            </w: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clear, transparent true solution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in water, delivering </w:t>
            </w: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maximum cooling, excellent chip evacuation, and clean machining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making it ideal for </w:t>
            </w: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high-speed CNC machining and grinding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where cleanliness and thermal control are critical.</w:t>
            </w:r>
          </w:p>
        </w:tc>
      </w:tr>
      <w:tr w:rsidR="00171859" w:rsidRPr="00042175" w:rsidTr="009C0DB4">
        <w:tc>
          <w:tcPr>
            <w:tcW w:w="1872" w:type="dxa"/>
          </w:tcPr>
          <w:p w:rsidR="00171859" w:rsidRPr="00042175" w:rsidRDefault="00171859" w:rsidP="00042175">
            <w:pPr>
              <w:jc w:val="left"/>
              <w:rPr>
                <w:rFonts w:cstheme="minorHAnsi"/>
                <w:b/>
                <w:color w:val="7030A0"/>
                <w:sz w:val="24"/>
                <w:szCs w:val="24"/>
              </w:rPr>
            </w:pP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MICROSYNTH – F300</w:t>
            </w:r>
          </w:p>
        </w:tc>
        <w:tc>
          <w:tcPr>
            <w:tcW w:w="13466" w:type="dxa"/>
          </w:tcPr>
          <w:p w:rsidR="00171859" w:rsidRPr="00042175" w:rsidRDefault="00171859" w:rsidP="00F315D2">
            <w:pPr>
              <w:spacing w:before="100" w:beforeAutospacing="1" w:after="100" w:afterAutospacing="1"/>
              <w:jc w:val="left"/>
              <w:rPr>
                <w:rFonts w:cstheme="minorHAnsi"/>
                <w:b/>
                <w:color w:val="7030A0"/>
                <w:sz w:val="24"/>
                <w:szCs w:val="24"/>
              </w:rPr>
            </w:pP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MICROSYNTH – F300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is a </w:t>
            </w: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high-lubricity, fully synthetic cutting fluid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developed for </w:t>
            </w: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more demanding machining operations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where </w:t>
            </w: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oil-free cleanliness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is required without sacrificing </w:t>
            </w: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tool life and surface finish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providing </w:t>
            </w: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enhanced lubricity compared to conventional synthetics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while still maintaining </w:t>
            </w: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clear-solution behaviour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>.</w:t>
            </w: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, suitable for Multimetal high-speed CNC machining and grinding ,Excellent surface finish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</w:t>
            </w: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Reduced tool wear,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</w:t>
            </w: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No sticky residues</w:t>
            </w:r>
            <w:r w:rsidRPr="00F315D2">
              <w:rPr>
                <w:rFonts w:eastAsia="Times New Roman" w:cstheme="minorHAnsi"/>
                <w:sz w:val="24"/>
                <w:szCs w:val="24"/>
                <w:lang w:eastAsia="en-IN"/>
              </w:rPr>
              <w:t>,</w:t>
            </w:r>
            <w:r w:rsidRPr="00F315D2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Excellent corrosion protection Low foam even at high pressure</w:t>
            </w:r>
            <w:r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.</w:t>
            </w:r>
          </w:p>
        </w:tc>
      </w:tr>
    </w:tbl>
    <w:p w:rsidR="004A36F4" w:rsidRPr="00042175" w:rsidRDefault="004A36F4" w:rsidP="00042175">
      <w:pPr>
        <w:tabs>
          <w:tab w:val="left" w:pos="6339"/>
        </w:tabs>
        <w:jc w:val="left"/>
        <w:rPr>
          <w:rFonts w:eastAsia="Microsoft YaHei UI Light" w:cstheme="minorHAnsi"/>
          <w:b/>
          <w:bCs/>
          <w:noProof/>
          <w:sz w:val="24"/>
          <w:szCs w:val="24"/>
          <w:lang w:eastAsia="en-IN"/>
        </w:rPr>
      </w:pPr>
    </w:p>
    <w:p w:rsidR="004A2983" w:rsidRDefault="004A2983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3660C0" w:rsidRDefault="003660C0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3660C0" w:rsidRDefault="003660C0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3660C0" w:rsidRDefault="003660C0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2B0AAC" w:rsidRDefault="002B0AAC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BC70F9" w:rsidRDefault="00BC70F9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BC70F9" w:rsidRDefault="00BC70F9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BC70F9" w:rsidRDefault="00BC70F9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BC70F9" w:rsidRDefault="00BC70F9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BC70F9" w:rsidRDefault="00BC70F9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BC70F9" w:rsidRDefault="00BC70F9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2B0AAC" w:rsidRDefault="002B0AAC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3660C0" w:rsidRDefault="003660C0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</w:p>
    <w:p w:rsidR="003660C0" w:rsidRPr="00042175" w:rsidRDefault="002B0AAC" w:rsidP="00042175">
      <w:pPr>
        <w:jc w:val="left"/>
        <w:outlineLvl w:val="2"/>
        <w:rPr>
          <w:rFonts w:eastAsia="Times New Roman" w:cstheme="minorHAnsi"/>
          <w:b/>
          <w:bCs/>
          <w:color w:val="00B050"/>
          <w:sz w:val="24"/>
          <w:szCs w:val="24"/>
          <w:lang w:eastAsia="en-IN"/>
        </w:rPr>
      </w:pPr>
      <w:r w:rsidRPr="00607239">
        <w:rPr>
          <w:rFonts w:ascii="Bernard MT Condensed" w:hAnsi="Bernard MT Condensed" w:cs="Calibri Light"/>
          <w:b/>
          <w:noProof/>
          <w:color w:val="0070C0"/>
          <w:sz w:val="48"/>
          <w:szCs w:val="48"/>
        </w:rPr>
        <w:t>MICRO</w:t>
      </w:r>
      <w:r w:rsidRPr="00607239">
        <w:rPr>
          <w:rFonts w:ascii="Bernard MT Condensed" w:hAnsi="Bernard MT Condensed" w:cs="Calibri Light"/>
          <w:b/>
          <w:noProof/>
          <w:color w:val="00B050"/>
          <w:sz w:val="48"/>
          <w:szCs w:val="48"/>
        </w:rPr>
        <w:t>FLUID</w:t>
      </w:r>
    </w:p>
    <w:p w:rsidR="00443A66" w:rsidRPr="00A160A7" w:rsidRDefault="00443A66" w:rsidP="00443A66">
      <w:pPr>
        <w:rPr>
          <w:rFonts w:eastAsia="Microsoft YaHei UI Light" w:cstheme="minorHAnsi"/>
          <w:b/>
          <w:bCs/>
          <w:color w:val="E951B3"/>
          <w:sz w:val="24"/>
          <w:szCs w:val="24"/>
          <w:lang w:val="en-US"/>
        </w:rPr>
      </w:pPr>
    </w:p>
    <w:p w:rsidR="00BC70F9" w:rsidRPr="005F68B3" w:rsidRDefault="005F68B3" w:rsidP="00BC70F9">
      <w:pPr>
        <w:pStyle w:val="NormalWeb"/>
        <w:rPr>
          <w:rFonts w:asciiTheme="minorHAnsi" w:hAnsiTheme="minorHAnsi" w:cstheme="minorHAnsi"/>
          <w:b/>
        </w:rPr>
      </w:pPr>
      <w:r w:rsidRPr="005F68B3">
        <w:rPr>
          <w:rFonts w:asciiTheme="minorHAnsi" w:eastAsia="Microsoft YaHei UI Light" w:hAnsiTheme="minorHAnsi" w:cstheme="minorHAnsi"/>
          <w:b/>
          <w:bCs/>
          <w:lang w:val="en-US"/>
        </w:rPr>
        <w:t xml:space="preserve">METAL CLEANERS AND </w:t>
      </w:r>
      <w:r w:rsidRPr="005F68B3">
        <w:rPr>
          <w:rFonts w:asciiTheme="minorHAnsi" w:eastAsia="Microsoft YaHei UI Light" w:hAnsiTheme="minorHAnsi" w:cstheme="minorHAnsi"/>
          <w:b/>
          <w:bCs/>
          <w:lang w:val="en-US"/>
        </w:rPr>
        <w:t>DEGREASING CHEMICALS</w:t>
      </w:r>
    </w:p>
    <w:tbl>
      <w:tblPr>
        <w:tblW w:w="154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39"/>
        <w:gridCol w:w="13041"/>
      </w:tblGrid>
      <w:tr w:rsidR="00171859" w:rsidRPr="00042175" w:rsidTr="009C0DB4">
        <w:tc>
          <w:tcPr>
            <w:tcW w:w="2439" w:type="dxa"/>
          </w:tcPr>
          <w:p w:rsidR="00171859" w:rsidRPr="005F68B3" w:rsidRDefault="00171859" w:rsidP="00FE312A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5F68B3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lastRenderedPageBreak/>
              <w:t>Name of the Product</w:t>
            </w:r>
          </w:p>
        </w:tc>
        <w:tc>
          <w:tcPr>
            <w:tcW w:w="13041" w:type="dxa"/>
          </w:tcPr>
          <w:p w:rsidR="00171859" w:rsidRPr="005F68B3" w:rsidRDefault="00171859" w:rsidP="00FE312A">
            <w:pPr>
              <w:jc w:val="left"/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</w:pPr>
            <w:r w:rsidRPr="005F68B3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Application &amp; Kay features</w:t>
            </w:r>
          </w:p>
        </w:tc>
      </w:tr>
      <w:tr w:rsidR="00171859" w:rsidRPr="00042175" w:rsidTr="009C0DB4">
        <w:tc>
          <w:tcPr>
            <w:tcW w:w="2439" w:type="dxa"/>
          </w:tcPr>
          <w:p w:rsidR="00171859" w:rsidRPr="00171859" w:rsidRDefault="00171859" w:rsidP="00183845">
            <w:pPr>
              <w:jc w:val="left"/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</w:pPr>
            <w:r w:rsidRPr="00171859"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  <w:t>MICROFLUID SUPERCLEAN-MF-1400</w:t>
            </w:r>
            <w:r w:rsidR="00183845"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  <w:t>/</w:t>
            </w:r>
            <w:r w:rsidRPr="00171859"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  <w:t>MF-2727</w:t>
            </w:r>
            <w:r w:rsidR="00183845"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  <w:t>/</w:t>
            </w:r>
            <w:r w:rsidR="00F34EAC"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  <w:t>M</w:t>
            </w:r>
            <w:r w:rsidRPr="00171859"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  <w:t>F-5092</w:t>
            </w:r>
            <w:r w:rsidR="00183845"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  <w:t>/</w:t>
            </w:r>
            <w:r w:rsidRPr="00171859"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  <w:t>BINWASH-2030</w:t>
            </w:r>
          </w:p>
        </w:tc>
        <w:tc>
          <w:tcPr>
            <w:tcW w:w="13041" w:type="dxa"/>
          </w:tcPr>
          <w:p w:rsidR="00171859" w:rsidRPr="00171859" w:rsidRDefault="00171859" w:rsidP="002B4511">
            <w:pPr>
              <w:pStyle w:val="NormalWeb"/>
              <w:spacing w:before="0" w:beforeAutospacing="0" w:after="0" w:afterAutospacing="0"/>
              <w:rPr>
                <w:rFonts w:eastAsia="Microsoft YaHei UI Light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</w:rPr>
              <w:t xml:space="preserve">The SUPERCLEAN </w:t>
            </w:r>
            <w:r w:rsidR="00F34EAC">
              <w:rPr>
                <w:rFonts w:asciiTheme="minorHAnsi" w:hAnsiTheme="minorHAnsi" w:cstheme="minorHAnsi"/>
              </w:rPr>
              <w:t xml:space="preserve">is washing &amp; </w:t>
            </w:r>
            <w:r w:rsidR="009C0DB4">
              <w:rPr>
                <w:rFonts w:asciiTheme="minorHAnsi" w:hAnsiTheme="minorHAnsi" w:cstheme="minorHAnsi"/>
              </w:rPr>
              <w:t>cleaning solution</w:t>
            </w:r>
            <w:r w:rsidRPr="00171859">
              <w:rPr>
                <w:rFonts w:asciiTheme="minorHAnsi" w:hAnsiTheme="minorHAnsi" w:cstheme="minorHAnsi"/>
              </w:rPr>
              <w:t xml:space="preserve"> suitable for a wide range of </w:t>
            </w:r>
            <w:r w:rsidRPr="002B4511">
              <w:rPr>
                <w:rStyle w:val="Strong"/>
                <w:rFonts w:asciiTheme="minorHAnsi" w:hAnsiTheme="minorHAnsi" w:cstheme="minorHAnsi"/>
                <w:b w:val="0"/>
              </w:rPr>
              <w:t xml:space="preserve">ferrous and non-ferrous </w:t>
            </w:r>
            <w:r w:rsidR="002B4511" w:rsidRPr="002B4511">
              <w:rPr>
                <w:rStyle w:val="Strong"/>
                <w:rFonts w:asciiTheme="minorHAnsi" w:hAnsiTheme="minorHAnsi" w:cstheme="minorHAnsi"/>
                <w:b w:val="0"/>
              </w:rPr>
              <w:t>metals</w:t>
            </w:r>
            <w:r w:rsidR="002B4511" w:rsidRPr="00171859">
              <w:rPr>
                <w:rFonts w:asciiTheme="minorHAnsi" w:hAnsiTheme="minorHAnsi" w:cstheme="minorHAnsi"/>
              </w:rPr>
              <w:t xml:space="preserve"> The</w:t>
            </w:r>
            <w:r w:rsidRPr="00171859">
              <w:rPr>
                <w:rFonts w:asciiTheme="minorHAnsi" w:hAnsiTheme="minorHAnsi" w:cstheme="minorHAnsi"/>
              </w:rPr>
              <w:t xml:space="preserve"> series is particularly suitable for </w:t>
            </w:r>
            <w:r w:rsidRPr="002B4511">
              <w:rPr>
                <w:rStyle w:val="Strong"/>
                <w:rFonts w:asciiTheme="minorHAnsi" w:hAnsiTheme="minorHAnsi" w:cstheme="minorHAnsi"/>
                <w:b w:val="0"/>
              </w:rPr>
              <w:t>critical precision-cleaning applications requiring exceptionally low Millipore contamination values</w:t>
            </w:r>
            <w:r w:rsidRPr="002B4511">
              <w:rPr>
                <w:rFonts w:asciiTheme="minorHAnsi" w:hAnsiTheme="minorHAnsi" w:cstheme="minorHAnsi"/>
              </w:rPr>
              <w:t>, including</w:t>
            </w:r>
            <w:r w:rsidRPr="002B4511">
              <w:rPr>
                <w:rFonts w:asciiTheme="minorHAnsi" w:hAnsiTheme="minorHAnsi" w:cstheme="minorHAnsi"/>
                <w:b/>
              </w:rPr>
              <w:t xml:space="preserve"> </w:t>
            </w:r>
            <w:r w:rsidRPr="002B4511">
              <w:rPr>
                <w:rFonts w:asciiTheme="minorHAnsi" w:hAnsiTheme="minorHAnsi" w:cstheme="minorHAnsi"/>
              </w:rPr>
              <w:t>components prepared for</w:t>
            </w:r>
            <w:r w:rsidRPr="002B4511">
              <w:rPr>
                <w:rFonts w:asciiTheme="minorHAnsi" w:hAnsiTheme="minorHAnsi" w:cstheme="minorHAnsi"/>
                <w:b/>
              </w:rPr>
              <w:t xml:space="preserve"> </w:t>
            </w:r>
            <w:r w:rsidRPr="002B4511">
              <w:rPr>
                <w:rStyle w:val="Strong"/>
                <w:rFonts w:asciiTheme="minorHAnsi" w:hAnsiTheme="minorHAnsi" w:cstheme="minorHAnsi"/>
                <w:b w:val="0"/>
              </w:rPr>
              <w:t>assembly, coating, painting, heat treatment, electroplating and other downstream manufacturing processes</w:t>
            </w:r>
            <w:r w:rsidRPr="002B4511">
              <w:rPr>
                <w:rFonts w:asciiTheme="minorHAnsi" w:hAnsiTheme="minorHAnsi" w:cstheme="minorHAnsi"/>
                <w:b/>
              </w:rPr>
              <w:t>.</w:t>
            </w:r>
          </w:p>
        </w:tc>
      </w:tr>
      <w:tr w:rsidR="00171859" w:rsidRPr="00042175" w:rsidTr="009C0DB4">
        <w:tc>
          <w:tcPr>
            <w:tcW w:w="2439" w:type="dxa"/>
          </w:tcPr>
          <w:p w:rsidR="00171859" w:rsidRPr="00171859" w:rsidRDefault="00171859" w:rsidP="00FE312A">
            <w:pPr>
              <w:jc w:val="left"/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</w:pPr>
            <w:r w:rsidRPr="00171859"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  <w:t>ECM OIL</w:t>
            </w:r>
          </w:p>
          <w:p w:rsidR="00183845" w:rsidRPr="00171859" w:rsidRDefault="00183845" w:rsidP="00183845">
            <w:pPr>
              <w:jc w:val="left"/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</w:pPr>
            <w:r w:rsidRPr="00171859">
              <w:rPr>
                <w:rFonts w:cstheme="minorHAnsi"/>
                <w:color w:val="222222"/>
                <w:sz w:val="24"/>
                <w:szCs w:val="24"/>
                <w:lang w:eastAsia="en-IN"/>
              </w:rPr>
              <w:t>MICROELECTROLYTE-ECM-20</w:t>
            </w:r>
          </w:p>
        </w:tc>
        <w:tc>
          <w:tcPr>
            <w:tcW w:w="13041" w:type="dxa"/>
          </w:tcPr>
          <w:p w:rsidR="00171859" w:rsidRPr="00171859" w:rsidRDefault="00171859" w:rsidP="00183845">
            <w:pPr>
              <w:shd w:val="clear" w:color="auto" w:fill="FFFFFF"/>
              <w:jc w:val="lef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bookmarkStart w:id="2" w:name="_Hlk169709705"/>
            <w:r w:rsidRPr="00171859">
              <w:rPr>
                <w:rFonts w:cstheme="minorHAnsi"/>
                <w:color w:val="222222"/>
                <w:sz w:val="24"/>
                <w:szCs w:val="24"/>
                <w:lang w:eastAsia="en-IN"/>
              </w:rPr>
              <w:t>MICROELECTROLYTE-ECM</w:t>
            </w:r>
            <w:bookmarkEnd w:id="2"/>
            <w:r w:rsidRPr="00171859">
              <w:rPr>
                <w:rFonts w:cstheme="minorHAnsi"/>
                <w:color w:val="222222"/>
                <w:sz w:val="24"/>
                <w:szCs w:val="24"/>
                <w:lang w:eastAsia="en-IN"/>
              </w:rPr>
              <w:t>-20 is high-conductivity electrolyte</w:t>
            </w:r>
            <w:r w:rsidR="00183845">
              <w:rPr>
                <w:rFonts w:cstheme="minorHAnsi"/>
                <w:color w:val="222222"/>
                <w:sz w:val="24"/>
                <w:szCs w:val="24"/>
                <w:lang w:eastAsia="en-IN"/>
              </w:rPr>
              <w:t xml:space="preserve"> ECM</w:t>
            </w:r>
            <w:r w:rsidRPr="00171859">
              <w:rPr>
                <w:rFonts w:cstheme="minorHAnsi"/>
                <w:color w:val="222222"/>
                <w:sz w:val="24"/>
                <w:szCs w:val="24"/>
                <w:lang w:eastAsia="en-IN"/>
              </w:rPr>
              <w:t xml:space="preserve"> solution </w:t>
            </w:r>
            <w:r w:rsidRPr="00171859">
              <w:rPr>
                <w:sz w:val="24"/>
                <w:szCs w:val="24"/>
              </w:rPr>
              <w:t>to deliver stable electrical conductivity and controlled anodic metal dissolution.</w:t>
            </w:r>
            <w:r w:rsidRPr="00171859">
              <w:rPr>
                <w:rFonts w:cstheme="minorHAnsi"/>
                <w:color w:val="222222"/>
                <w:sz w:val="24"/>
                <w:szCs w:val="24"/>
                <w:lang w:eastAsia="en-IN"/>
              </w:rPr>
              <w:t xml:space="preserve"> </w:t>
            </w:r>
            <w:r w:rsidRPr="00171859">
              <w:rPr>
                <w:sz w:val="24"/>
                <w:szCs w:val="24"/>
              </w:rPr>
              <w:t xml:space="preserve">Suitable for </w:t>
            </w:r>
            <w:r w:rsidR="00183845">
              <w:rPr>
                <w:sz w:val="24"/>
                <w:szCs w:val="24"/>
              </w:rPr>
              <w:t xml:space="preserve">multi metal </w:t>
            </w:r>
            <w:r w:rsidRPr="00171859">
              <w:rPr>
                <w:sz w:val="24"/>
                <w:szCs w:val="24"/>
              </w:rPr>
              <w:t xml:space="preserve">machining </w:t>
            </w:r>
            <w:r w:rsidRPr="002B4511">
              <w:rPr>
                <w:rStyle w:val="Strong"/>
                <w:b w:val="0"/>
                <w:sz w:val="24"/>
                <w:szCs w:val="24"/>
              </w:rPr>
              <w:t>and other conductive alloys</w:t>
            </w:r>
            <w:r w:rsidRPr="002B4511">
              <w:rPr>
                <w:b/>
                <w:sz w:val="24"/>
                <w:szCs w:val="24"/>
              </w:rPr>
              <w:t>.</w:t>
            </w:r>
            <w:r w:rsidRPr="00171859">
              <w:rPr>
                <w:sz w:val="24"/>
                <w:szCs w:val="24"/>
              </w:rPr>
              <w:t xml:space="preserve"> Provides efficient metal removal, excellent dimensional accuracy, superior surface finish, reduced electrode wear, controlled electrolyte stability and effective corrosion protection of machine components.</w:t>
            </w:r>
          </w:p>
        </w:tc>
      </w:tr>
      <w:tr w:rsidR="00171859" w:rsidRPr="00042175" w:rsidTr="009C0DB4">
        <w:tc>
          <w:tcPr>
            <w:tcW w:w="2439" w:type="dxa"/>
          </w:tcPr>
          <w:p w:rsidR="00171859" w:rsidRPr="00171859" w:rsidRDefault="00171859" w:rsidP="001A7F71">
            <w:pPr>
              <w:jc w:val="left"/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</w:pPr>
            <w:r w:rsidRPr="00171859"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  <w:t>DPF Cleaner</w:t>
            </w:r>
          </w:p>
          <w:p w:rsidR="00171859" w:rsidRPr="00171859" w:rsidRDefault="00171859" w:rsidP="001A7F71">
            <w:pPr>
              <w:jc w:val="left"/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</w:pPr>
            <w:r w:rsidRPr="00171859"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  <w:t>DPF-CARBCLEAN-2040</w:t>
            </w:r>
          </w:p>
          <w:p w:rsidR="00171859" w:rsidRPr="00171859" w:rsidRDefault="00171859" w:rsidP="00FE312A">
            <w:pPr>
              <w:jc w:val="left"/>
              <w:rPr>
                <w:rFonts w:eastAsia="Microsoft YaHei UI Light" w:cstheme="minorHAnsi"/>
                <w:bCs/>
                <w:sz w:val="24"/>
                <w:szCs w:val="24"/>
                <w:lang w:val="en-US"/>
              </w:rPr>
            </w:pPr>
          </w:p>
        </w:tc>
        <w:tc>
          <w:tcPr>
            <w:tcW w:w="13041" w:type="dxa"/>
          </w:tcPr>
          <w:p w:rsidR="00171859" w:rsidRPr="00171859" w:rsidRDefault="00171859" w:rsidP="002B4511">
            <w:pPr>
              <w:jc w:val="lef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171859">
              <w:rPr>
                <w:rStyle w:val="Strong"/>
                <w:b w:val="0"/>
                <w:sz w:val="24"/>
                <w:szCs w:val="24"/>
              </w:rPr>
              <w:t>High-Performance DPF &amp; Carbon Deposit Cleaner</w:t>
            </w:r>
            <w:r w:rsidRPr="00171859">
              <w:rPr>
                <w:sz w:val="24"/>
                <w:szCs w:val="24"/>
              </w:rPr>
              <w:t xml:space="preserve"> designed for rapid restoration of Diesel Particulate Filters (DPF). Suitable for </w:t>
            </w:r>
            <w:r w:rsidRPr="00171859">
              <w:rPr>
                <w:rStyle w:val="Strong"/>
                <w:b w:val="0"/>
                <w:sz w:val="24"/>
                <w:szCs w:val="24"/>
              </w:rPr>
              <w:t xml:space="preserve">commercial vehicles, passenger cars, heavy-duty diesel engines, generators, construction </w:t>
            </w:r>
            <w:r w:rsidR="00183845">
              <w:rPr>
                <w:rStyle w:val="Strong"/>
                <w:b w:val="0"/>
                <w:sz w:val="24"/>
                <w:szCs w:val="24"/>
              </w:rPr>
              <w:t>equipment.</w:t>
            </w:r>
          </w:p>
        </w:tc>
      </w:tr>
    </w:tbl>
    <w:p w:rsidR="00FE312A" w:rsidRDefault="00FE312A" w:rsidP="00042175">
      <w:pPr>
        <w:jc w:val="left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en-IN"/>
        </w:rPr>
      </w:pPr>
    </w:p>
    <w:p w:rsidR="007A5CB8" w:rsidRPr="007A5CB8" w:rsidRDefault="007A5CB8" w:rsidP="007A5CB8">
      <w:pPr>
        <w:rPr>
          <w:rFonts w:eastAsia="Microsoft YaHei UI Light" w:cstheme="minorHAnsi"/>
          <w:b/>
          <w:bCs/>
          <w:sz w:val="24"/>
          <w:szCs w:val="24"/>
          <w:lang w:val="en-US"/>
        </w:rPr>
      </w:pPr>
      <w:r w:rsidRPr="007A5CB8">
        <w:rPr>
          <w:rFonts w:eastAsia="Microsoft YaHei UI Light" w:cstheme="minorHAnsi"/>
          <w:b/>
          <w:bCs/>
          <w:sz w:val="24"/>
          <w:szCs w:val="24"/>
          <w:lang w:val="en-US"/>
        </w:rPr>
        <w:t>STRAIGHT /NEAT CUTTING OILS</w:t>
      </w:r>
    </w:p>
    <w:p w:rsidR="00443A66" w:rsidRPr="007A5CB8" w:rsidRDefault="00443A66" w:rsidP="00443A66">
      <w:pPr>
        <w:rPr>
          <w:rFonts w:eastAsia="Microsoft YaHei UI Light" w:cstheme="minorHAnsi"/>
          <w:b/>
          <w:bCs/>
          <w:sz w:val="24"/>
          <w:szCs w:val="24"/>
          <w:lang w:val="en-US"/>
        </w:rPr>
      </w:pPr>
    </w:p>
    <w:p w:rsidR="00443A66" w:rsidRDefault="00443A66" w:rsidP="00042175">
      <w:pPr>
        <w:jc w:val="left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en-IN"/>
        </w:rPr>
      </w:pPr>
    </w:p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3114"/>
        <w:gridCol w:w="12474"/>
      </w:tblGrid>
      <w:tr w:rsidR="00264451" w:rsidRPr="00042175" w:rsidTr="00264451">
        <w:tc>
          <w:tcPr>
            <w:tcW w:w="3114" w:type="dxa"/>
          </w:tcPr>
          <w:p w:rsidR="00264451" w:rsidRPr="00042175" w:rsidRDefault="00264451" w:rsidP="00042175">
            <w:pPr>
              <w:autoSpaceDE w:val="0"/>
              <w:autoSpaceDN w:val="0"/>
              <w:adjustRightInd w:val="0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042175">
              <w:rPr>
                <w:rFonts w:cstheme="minorHAnsi"/>
                <w:b/>
                <w:bCs/>
                <w:sz w:val="24"/>
                <w:szCs w:val="24"/>
              </w:rPr>
              <w:t>Product Name</w:t>
            </w:r>
          </w:p>
        </w:tc>
        <w:tc>
          <w:tcPr>
            <w:tcW w:w="12474" w:type="dxa"/>
          </w:tcPr>
          <w:p w:rsidR="00264451" w:rsidRPr="00042175" w:rsidRDefault="00264451" w:rsidP="00042175">
            <w:pPr>
              <w:autoSpaceDE w:val="0"/>
              <w:autoSpaceDN w:val="0"/>
              <w:adjustRightInd w:val="0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7A5CB8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Appl</w:t>
            </w:r>
            <w:r w:rsidR="005F68B3">
              <w:rPr>
                <w:rFonts w:eastAsia="Microsoft YaHei UI Light" w:cstheme="minorHAnsi"/>
                <w:b/>
                <w:bCs/>
                <w:sz w:val="24"/>
                <w:szCs w:val="24"/>
                <w:lang w:val="en-US"/>
              </w:rPr>
              <w:t>ication &amp; Kay features</w:t>
            </w:r>
          </w:p>
        </w:tc>
      </w:tr>
      <w:tr w:rsidR="00264451" w:rsidRPr="00042175" w:rsidTr="00264451">
        <w:tc>
          <w:tcPr>
            <w:tcW w:w="3114" w:type="dxa"/>
          </w:tcPr>
          <w:p w:rsidR="002B4511" w:rsidRPr="00FA727B" w:rsidRDefault="002B4511" w:rsidP="0013538F">
            <w:pPr>
              <w:jc w:val="left"/>
              <w:outlineLvl w:val="1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FA727B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MICROFLUID® HONEX Series </w:t>
            </w:r>
            <w:r w:rsidR="00264451" w:rsidRPr="00FA727B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(Honing Oil)</w:t>
            </w:r>
          </w:p>
          <w:p w:rsidR="00264451" w:rsidRPr="00FA727B" w:rsidRDefault="00FF355A" w:rsidP="0013538F">
            <w:pPr>
              <w:jc w:val="left"/>
              <w:outlineLvl w:val="1"/>
              <w:rPr>
                <w:rFonts w:cstheme="minorHAnsi"/>
                <w:b/>
                <w:bCs/>
                <w:sz w:val="24"/>
                <w:szCs w:val="24"/>
              </w:rPr>
            </w:pPr>
            <w:r w:rsidRPr="00FA727B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</w:t>
            </w:r>
            <w:r w:rsidR="00264451" w:rsidRPr="00FA727B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HONX-8</w:t>
            </w:r>
            <w:r w:rsidR="00264451" w:rsidRPr="00FA727B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softHyphen/>
              <w:t>/12</w:t>
            </w:r>
          </w:p>
        </w:tc>
        <w:tc>
          <w:tcPr>
            <w:tcW w:w="12474" w:type="dxa"/>
          </w:tcPr>
          <w:p w:rsidR="00264451" w:rsidRPr="00042175" w:rsidRDefault="00264451" w:rsidP="002B4511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Low-viscosity, ultra-clean honing &amp; Superfinish oil formulated for </w:t>
            </w:r>
            <w:r w:rsidRPr="002B4511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precise stock removal and controlled abrasive action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>. Excellent cooling and flushing. Uniform surface roughness, Reduced stone loading, Tight bore geometry control,</w:t>
            </w: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</w:t>
            </w:r>
            <w:r w:rsidRPr="002B4511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Suitable Materials: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Alloy steel, cast iron, SS, automotive &amp; hydraulic components.</w:t>
            </w:r>
          </w:p>
        </w:tc>
      </w:tr>
      <w:tr w:rsidR="00264451" w:rsidRPr="00042175" w:rsidTr="00264451">
        <w:tc>
          <w:tcPr>
            <w:tcW w:w="3114" w:type="dxa"/>
          </w:tcPr>
          <w:p w:rsidR="00264451" w:rsidRPr="00FA727B" w:rsidRDefault="0013538F" w:rsidP="0013538F">
            <w:pPr>
              <w:jc w:val="left"/>
              <w:outlineLvl w:val="1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FA727B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MICROFLUID® GRIND Series </w:t>
            </w:r>
            <w:r w:rsidR="00264451" w:rsidRPr="00FA727B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(Grinding Oil)</w:t>
            </w:r>
          </w:p>
          <w:p w:rsidR="00264451" w:rsidRPr="00FA727B" w:rsidRDefault="00264451" w:rsidP="0013538F">
            <w:pPr>
              <w:jc w:val="left"/>
              <w:outlineLvl w:val="1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FA727B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MICROGRIND</w:t>
            </w:r>
            <w:r w:rsidR="00FF355A" w:rsidRPr="00FA727B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X</w:t>
            </w:r>
            <w:r w:rsidRPr="00FA727B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-8-12-14</w:t>
            </w:r>
            <w:r w:rsidR="009D395D" w:rsidRPr="00FA727B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-100</w:t>
            </w:r>
          </w:p>
          <w:p w:rsidR="00264451" w:rsidRPr="00FA727B" w:rsidRDefault="00264451" w:rsidP="00042175">
            <w:pPr>
              <w:spacing w:before="100" w:beforeAutospacing="1" w:after="100" w:afterAutospacing="1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</w:p>
        </w:tc>
        <w:tc>
          <w:tcPr>
            <w:tcW w:w="12474" w:type="dxa"/>
          </w:tcPr>
          <w:p w:rsidR="00264451" w:rsidRPr="00042175" w:rsidRDefault="00264451" w:rsidP="00042175">
            <w:pPr>
              <w:jc w:val="lef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Low-viscosity grinding oil designed to provide </w:t>
            </w:r>
            <w:r w:rsidRPr="002B4511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cool cutting action, clean wheel performance, and minimal thermal damage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>. Excellent wheel cleaning, Increase Dressing frequency Improved surface finish, Reduced burning &amp; glazing, Low mist generation. Suitable for Cylindrical surface, Seat grinding of Engine Valve CBN, Gear Grinding Tool steel, hardened steel, bearing components.</w:t>
            </w:r>
          </w:p>
        </w:tc>
      </w:tr>
      <w:tr w:rsidR="00DF6A8C" w:rsidRPr="00042175" w:rsidTr="00264451">
        <w:tc>
          <w:tcPr>
            <w:tcW w:w="3114" w:type="dxa"/>
          </w:tcPr>
          <w:p w:rsidR="00DF6A8C" w:rsidRPr="00042175" w:rsidRDefault="00DF6A8C" w:rsidP="00DF6A8C">
            <w:pPr>
              <w:spacing w:before="100" w:beforeAutospacing="1" w:after="100" w:afterAutospacing="1"/>
              <w:jc w:val="left"/>
              <w:outlineLvl w:val="1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MICROFLUID SUPERLAP-18 </w:t>
            </w:r>
            <w:r w:rsidRPr="00845207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Neat-Type Lapping Oil</w:t>
            </w:r>
          </w:p>
        </w:tc>
        <w:tc>
          <w:tcPr>
            <w:tcW w:w="12474" w:type="dxa"/>
          </w:tcPr>
          <w:p w:rsidR="00DF6A8C" w:rsidRPr="00042175" w:rsidRDefault="00DF6A8C" w:rsidP="0013538F">
            <w:pPr>
              <w:spacing w:before="100" w:beforeAutospacing="1" w:after="100" w:afterAutospacing="1"/>
              <w:jc w:val="left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13538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Neat-Type </w:t>
            </w:r>
            <w:r w:rsidR="0013538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lo</w:t>
            </w:r>
            <w:r w:rsidR="0013538F" w:rsidRPr="0013538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w-viscosity </w:t>
            </w:r>
            <w:r w:rsidR="0013538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Lapping Oil</w:t>
            </w:r>
            <w:r w:rsidRPr="0013538F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</w:t>
            </w:r>
            <w:r w:rsidRPr="00845207">
              <w:rPr>
                <w:rFonts w:eastAsia="Times New Roman" w:cstheme="minorHAnsi"/>
                <w:sz w:val="24"/>
                <w:szCs w:val="24"/>
                <w:lang w:eastAsia="en-IN"/>
              </w:rPr>
              <w:t>developed for precision</w:t>
            </w:r>
            <w:r w:rsidR="00FA727B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multi metal</w:t>
            </w:r>
            <w:r w:rsidRPr="00845207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lapping, super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</w:t>
            </w:r>
            <w:r w:rsidRPr="00845207">
              <w:rPr>
                <w:rFonts w:eastAsia="Times New Roman" w:cstheme="minorHAnsi"/>
                <w:sz w:val="24"/>
                <w:szCs w:val="24"/>
                <w:lang w:eastAsia="en-IN"/>
              </w:rPr>
              <w:t>finishing, honing and ultra-</w:t>
            </w:r>
            <w:r w:rsidR="00FA727B">
              <w:rPr>
                <w:rFonts w:eastAsia="Times New Roman" w:cstheme="minorHAnsi"/>
                <w:sz w:val="24"/>
                <w:szCs w:val="24"/>
                <w:lang w:eastAsia="en-IN"/>
              </w:rPr>
              <w:t>fine finishing operations with</w:t>
            </w:r>
            <w:r w:rsidRPr="0013538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high surface quality, dimensional accuracy and controlled abrasive action</w:t>
            </w:r>
            <w:r w:rsidRPr="00845207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are required.</w:t>
            </w:r>
          </w:p>
        </w:tc>
      </w:tr>
      <w:tr w:rsidR="00264451" w:rsidRPr="00042175" w:rsidTr="00264451">
        <w:tc>
          <w:tcPr>
            <w:tcW w:w="3114" w:type="dxa"/>
          </w:tcPr>
          <w:p w:rsidR="00FA727B" w:rsidRDefault="00264451" w:rsidP="00FA727B">
            <w:pPr>
              <w:jc w:val="left"/>
              <w:outlineLvl w:val="1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MICROFLUID</w:t>
            </w:r>
            <w:r w:rsidR="00FA727B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® GUNDREL Series – Gun Drilling oil </w:t>
            </w:r>
          </w:p>
          <w:p w:rsidR="00264451" w:rsidRPr="00042175" w:rsidRDefault="00FA727B" w:rsidP="00FA727B">
            <w:pPr>
              <w:jc w:val="left"/>
              <w:outlineLvl w:val="1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MF </w:t>
            </w:r>
            <w:r w:rsidR="00264451" w:rsidRPr="00D6284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GUNREL-8-12-18</w:t>
            </w:r>
          </w:p>
        </w:tc>
        <w:tc>
          <w:tcPr>
            <w:tcW w:w="12474" w:type="dxa"/>
          </w:tcPr>
          <w:p w:rsidR="00F37D42" w:rsidRPr="00042175" w:rsidRDefault="00264451" w:rsidP="0013538F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Medium-low viscosity oil </w:t>
            </w:r>
            <w:r w:rsidR="0013538F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for 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>deep hole</w:t>
            </w:r>
            <w:r w:rsidR="0013538F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gun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drilling</w:t>
            </w:r>
            <w:r w:rsidR="0013538F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operation.</w:t>
            </w:r>
            <w:r w:rsidR="0013538F"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It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has Superior chip evacuation, Excellent bore finish. Prevents drill seizure, Stable at high pump pressures.</w:t>
            </w:r>
            <w:r w:rsidR="0054278C"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Suitable for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Alloy steels, tool steels, stainless steel, aluminium alloys.</w:t>
            </w:r>
          </w:p>
        </w:tc>
      </w:tr>
      <w:tr w:rsidR="00264451" w:rsidRPr="00042175" w:rsidTr="00264451">
        <w:tc>
          <w:tcPr>
            <w:tcW w:w="3114" w:type="dxa"/>
          </w:tcPr>
          <w:p w:rsidR="00264451" w:rsidRPr="00042175" w:rsidRDefault="00264451" w:rsidP="00FA727B">
            <w:pPr>
              <w:jc w:val="left"/>
              <w:outlineLvl w:val="1"/>
              <w:rPr>
                <w:rFonts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MICROFLUID® GEARCUT Series </w:t>
            </w:r>
            <w:r w:rsidR="00D6284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MF</w:t>
            </w:r>
            <w:r w:rsidRPr="00D6284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GEARCUT-18-22-28-35</w:t>
            </w:r>
          </w:p>
        </w:tc>
        <w:tc>
          <w:tcPr>
            <w:tcW w:w="12474" w:type="dxa"/>
          </w:tcPr>
          <w:p w:rsidR="00264451" w:rsidRPr="00042175" w:rsidRDefault="00264451" w:rsidP="00D57F15">
            <w:pPr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>Medium viscosity neat</w:t>
            </w:r>
            <w:r w:rsidR="0054278C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</w:t>
            </w:r>
            <w:r w:rsidR="00FA727B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Gear </w:t>
            </w:r>
            <w:r w:rsidR="0054278C">
              <w:rPr>
                <w:rFonts w:eastAsia="Times New Roman" w:cstheme="minorHAnsi"/>
                <w:sz w:val="24"/>
                <w:szCs w:val="24"/>
                <w:lang w:eastAsia="en-IN"/>
              </w:rPr>
              <w:t>cutting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oil with </w:t>
            </w:r>
            <w:r w:rsidRPr="0013538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strong boundary lubrication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to handle </w:t>
            </w:r>
            <w:r w:rsidRPr="0013538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intermittent heavy loads</w:t>
            </w:r>
            <w:r w:rsidR="00D57F1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during gear machining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>.</w:t>
            </w: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</w:t>
            </w:r>
            <w:r w:rsidRPr="00D57F15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Suitable for Gear cutting,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Hobbing, shaping, shaving, and skiving.</w:t>
            </w: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</w:t>
            </w:r>
            <w:r w:rsid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Suitable for</w:t>
            </w:r>
            <w:r w:rsidR="0054278C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Carbon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>, alloy steel, case-hardening steels.</w:t>
            </w:r>
          </w:p>
        </w:tc>
      </w:tr>
      <w:tr w:rsidR="00264451" w:rsidRPr="00042175" w:rsidTr="00264451">
        <w:tc>
          <w:tcPr>
            <w:tcW w:w="3114" w:type="dxa"/>
          </w:tcPr>
          <w:p w:rsidR="00264451" w:rsidRPr="00042175" w:rsidRDefault="00264451" w:rsidP="00D62843">
            <w:pPr>
              <w:jc w:val="left"/>
              <w:outlineLvl w:val="1"/>
              <w:rPr>
                <w:rFonts w:cstheme="minorHAnsi"/>
                <w:b/>
                <w:bCs/>
                <w:sz w:val="24"/>
                <w:szCs w:val="24"/>
              </w:rPr>
            </w:pPr>
            <w:r w:rsidRPr="00D62843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MICROFLUID® BROACH Series MICROBROCH-40-70</w:t>
            </w:r>
          </w:p>
        </w:tc>
        <w:tc>
          <w:tcPr>
            <w:tcW w:w="12474" w:type="dxa"/>
          </w:tcPr>
          <w:p w:rsidR="00264451" w:rsidRPr="00042175" w:rsidRDefault="00264451" w:rsidP="00D62843">
            <w:pPr>
              <w:spacing w:before="100" w:beforeAutospacing="1" w:after="100" w:afterAutospacing="1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>High-viscosity, h</w:t>
            </w:r>
            <w:r w:rsidR="0054278C">
              <w:rPr>
                <w:rFonts w:eastAsia="Times New Roman" w:cstheme="minorHAnsi"/>
                <w:sz w:val="24"/>
                <w:szCs w:val="24"/>
                <w:lang w:eastAsia="en-IN"/>
              </w:rPr>
              <w:t>igh-film-strength</w:t>
            </w:r>
            <w:r w:rsidRPr="0054278C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</w:t>
            </w:r>
            <w:r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straight cutting oils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designed for </w:t>
            </w:r>
            <w:r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single-pass heavy metal removal</w:t>
            </w:r>
            <w:r w:rsidR="00D62843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with maximum tool life for</w:t>
            </w:r>
            <w:r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broaching, and shaving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of hardened steels and precision components. </w:t>
            </w:r>
          </w:p>
        </w:tc>
      </w:tr>
      <w:tr w:rsidR="00264451" w:rsidRPr="00042175" w:rsidTr="00264451">
        <w:tc>
          <w:tcPr>
            <w:tcW w:w="3114" w:type="dxa"/>
          </w:tcPr>
          <w:p w:rsidR="00264451" w:rsidRPr="00BC142F" w:rsidRDefault="00264451" w:rsidP="00BC142F">
            <w:pPr>
              <w:jc w:val="left"/>
              <w:outlineLvl w:val="1"/>
              <w:rPr>
                <w:rFonts w:cstheme="minorHAnsi"/>
                <w:b/>
                <w:bCs/>
                <w:sz w:val="24"/>
                <w:szCs w:val="24"/>
              </w:rPr>
            </w:pPr>
            <w:r w:rsidRPr="00BC142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MICROFLUID® TAPEX </w:t>
            </w:r>
            <w:r w:rsidR="00BC142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Tapping oil Series </w:t>
            </w:r>
            <w:r w:rsidR="000D15D4" w:rsidRPr="00BC142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lastRenderedPageBreak/>
              <w:t>SUPERTAP-40-60-80-110-160-200-</w:t>
            </w:r>
            <w:r w:rsidRPr="00BC142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250</w:t>
            </w:r>
          </w:p>
        </w:tc>
        <w:tc>
          <w:tcPr>
            <w:tcW w:w="12474" w:type="dxa"/>
          </w:tcPr>
          <w:p w:rsidR="00FF355A" w:rsidRPr="00042175" w:rsidRDefault="004C0F1C" w:rsidP="00DF6A8C">
            <w:pPr>
              <w:spacing w:before="100" w:beforeAutospacing="1" w:after="100" w:afterAutospacing="1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lastRenderedPageBreak/>
              <w:t>MICROFLUID® SUPERTAP Series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are </w:t>
            </w:r>
            <w:r w:rsidR="00575705"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high-performance</w:t>
            </w: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</w:t>
            </w:r>
            <w:r w:rsidR="00575705"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with </w:t>
            </w:r>
            <w:r w:rsidR="00575705"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special boundary additives</w:t>
            </w:r>
            <w:r w:rsidR="00575705" w:rsidRPr="0054278C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</w:t>
            </w:r>
            <w:r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tapping oils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developed for </w:t>
            </w:r>
            <w:r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precision and heavy-duty tapping operations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on ferrous and non-ferrous metals. Available in </w:t>
            </w:r>
            <w:r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various operation wise grades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each 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lastRenderedPageBreak/>
              <w:t xml:space="preserve">optimized for </w:t>
            </w:r>
            <w:r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specific tapping severity and application type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</w:t>
            </w:r>
            <w:r w:rsidR="00575705"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to deliver </w:t>
            </w:r>
            <w:r w:rsidR="00575705" w:rsidRPr="0054278C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excellent torque reduction, superior thread finish, and extended tap life</w:t>
            </w:r>
            <w:r w:rsidR="00575705"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to</w:t>
            </w:r>
            <w:r w:rsidR="00FA727B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tapping &amp;</w:t>
            </w:r>
            <w:r w:rsidR="00575705"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heavy nut forming operation.</w:t>
            </w:r>
          </w:p>
        </w:tc>
      </w:tr>
      <w:tr w:rsidR="00DF6A8C" w:rsidRPr="00042175" w:rsidTr="00264451">
        <w:tc>
          <w:tcPr>
            <w:tcW w:w="3114" w:type="dxa"/>
          </w:tcPr>
          <w:p w:rsidR="00DF6A8C" w:rsidRPr="00BC142F" w:rsidRDefault="00DF6A8C" w:rsidP="00D62843">
            <w:pPr>
              <w:jc w:val="left"/>
              <w:outlineLvl w:val="1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BC142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lastRenderedPageBreak/>
              <w:t>MICROFLUID MIRACLE TAP-1000</w:t>
            </w:r>
          </w:p>
        </w:tc>
        <w:tc>
          <w:tcPr>
            <w:tcW w:w="12474" w:type="dxa"/>
          </w:tcPr>
          <w:p w:rsidR="00DF6A8C" w:rsidRPr="00042175" w:rsidRDefault="00DF6A8C" w:rsidP="00042175">
            <w:pPr>
              <w:spacing w:before="100" w:beforeAutospacing="1" w:after="100" w:afterAutospacing="1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54278C">
              <w:rPr>
                <w:rFonts w:eastAsia="Times New Roman" w:cstheme="minorHAnsi"/>
                <w:sz w:val="24"/>
                <w:szCs w:val="24"/>
                <w:lang w:eastAsia="en-IN"/>
              </w:rPr>
              <w:t>High performance Solvent base Evaporating pink appearance tap</w:t>
            </w:r>
            <w:r w:rsidR="00D62843">
              <w:rPr>
                <w:rFonts w:eastAsia="Times New Roman" w:cstheme="minorHAnsi"/>
                <w:sz w:val="24"/>
                <w:szCs w:val="24"/>
                <w:lang w:eastAsia="en-IN"/>
              </w:rPr>
              <w:t>ping oil for Nonferrous machining</w:t>
            </w:r>
            <w:r w:rsidRPr="0054278C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operation.Sutable</w:t>
            </w:r>
            <w:r w:rsidR="00D62843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 for Al, Br,Cu</w:t>
            </w:r>
            <w:r w:rsidRPr="0054278C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&amp; its alloy </w:t>
            </w:r>
            <w:r w:rsidRPr="0054278C">
              <w:rPr>
                <w:rFonts w:cstheme="minorHAnsi"/>
                <w:sz w:val="24"/>
                <w:szCs w:val="24"/>
              </w:rPr>
              <w:t xml:space="preserve">It is ideally suited for </w:t>
            </w:r>
            <w:r w:rsidRPr="0054278C">
              <w:rPr>
                <w:rStyle w:val="Strong"/>
                <w:rFonts w:cstheme="minorHAnsi"/>
                <w:b w:val="0"/>
                <w:sz w:val="24"/>
                <w:szCs w:val="24"/>
              </w:rPr>
              <w:t>tapping, drilling, reaming, threading, boring, and light machining operations</w:t>
            </w:r>
            <w:r w:rsidRPr="00DF6A8C">
              <w:rPr>
                <w:rStyle w:val="Strong"/>
                <w:rFonts w:cstheme="minorHAnsi"/>
                <w:b w:val="0"/>
                <w:sz w:val="24"/>
                <w:szCs w:val="24"/>
              </w:rPr>
              <w:t>.</w:t>
            </w:r>
          </w:p>
        </w:tc>
      </w:tr>
    </w:tbl>
    <w:p w:rsidR="00882E26" w:rsidRDefault="00882E26" w:rsidP="00042175">
      <w:pPr>
        <w:autoSpaceDE w:val="0"/>
        <w:autoSpaceDN w:val="0"/>
        <w:adjustRightInd w:val="0"/>
        <w:jc w:val="left"/>
        <w:rPr>
          <w:rFonts w:cstheme="minorHAnsi"/>
          <w:b/>
          <w:bCs/>
          <w:sz w:val="24"/>
          <w:szCs w:val="24"/>
        </w:rPr>
      </w:pPr>
    </w:p>
    <w:p w:rsidR="00E86219" w:rsidRDefault="00E86219" w:rsidP="00042175">
      <w:pPr>
        <w:autoSpaceDE w:val="0"/>
        <w:autoSpaceDN w:val="0"/>
        <w:adjustRightInd w:val="0"/>
        <w:jc w:val="left"/>
        <w:rPr>
          <w:rFonts w:cstheme="minorHAnsi"/>
          <w:b/>
          <w:bCs/>
          <w:sz w:val="24"/>
          <w:szCs w:val="24"/>
        </w:rPr>
      </w:pPr>
    </w:p>
    <w:p w:rsidR="00E86219" w:rsidRDefault="00E86219" w:rsidP="00042175">
      <w:pPr>
        <w:autoSpaceDE w:val="0"/>
        <w:autoSpaceDN w:val="0"/>
        <w:adjustRightInd w:val="0"/>
        <w:jc w:val="left"/>
        <w:rPr>
          <w:rFonts w:cstheme="minorHAnsi"/>
          <w:b/>
          <w:bCs/>
          <w:sz w:val="24"/>
          <w:szCs w:val="24"/>
        </w:rPr>
      </w:pPr>
    </w:p>
    <w:p w:rsidR="00E86219" w:rsidRPr="00BC142F" w:rsidRDefault="00E86219" w:rsidP="00E86219">
      <w:pPr>
        <w:pStyle w:val="Heading1"/>
        <w:rPr>
          <w:rFonts w:asciiTheme="minorHAnsi" w:hAnsiTheme="minorHAnsi" w:cstheme="minorHAnsi"/>
          <w:color w:val="auto"/>
          <w:sz w:val="24"/>
          <w:szCs w:val="24"/>
        </w:rPr>
      </w:pPr>
      <w:r w:rsidRPr="00BC142F">
        <w:rPr>
          <w:rFonts w:asciiTheme="minorHAnsi" w:hAnsiTheme="minorHAnsi" w:cstheme="minorHAnsi"/>
          <w:color w:val="auto"/>
          <w:sz w:val="24"/>
          <w:szCs w:val="24"/>
        </w:rPr>
        <w:t>MICROFLUID® MIST OIL Series</w:t>
      </w:r>
    </w:p>
    <w:p w:rsidR="00E86219" w:rsidRDefault="00E86219" w:rsidP="00BC142F">
      <w:pPr>
        <w:pStyle w:val="Heading3"/>
        <w:rPr>
          <w:rFonts w:asciiTheme="minorHAnsi" w:hAnsiTheme="minorHAnsi" w:cstheme="minorHAnsi"/>
          <w:color w:val="auto"/>
        </w:rPr>
      </w:pPr>
      <w:r w:rsidRPr="00BC142F">
        <w:rPr>
          <w:rFonts w:asciiTheme="minorHAnsi" w:hAnsiTheme="minorHAnsi" w:cstheme="minorHAnsi"/>
          <w:color w:val="auto"/>
        </w:rPr>
        <w:t xml:space="preserve">Premium Minimum Quantity Lubrication (MQL) Oils </w:t>
      </w:r>
    </w:p>
    <w:p w:rsidR="00AC0025" w:rsidRPr="00AC0025" w:rsidRDefault="00AC0025" w:rsidP="00AC0025"/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2263"/>
        <w:gridCol w:w="13183"/>
      </w:tblGrid>
      <w:tr w:rsidR="00F37D42" w:rsidRPr="00042175" w:rsidTr="004F61D3">
        <w:tc>
          <w:tcPr>
            <w:tcW w:w="2263" w:type="dxa"/>
          </w:tcPr>
          <w:p w:rsidR="00F37D42" w:rsidRPr="00042175" w:rsidRDefault="00E86219" w:rsidP="00042175">
            <w:pPr>
              <w:spacing w:before="100" w:beforeAutospacing="1" w:after="100" w:afterAutospacing="1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Product Name</w:t>
            </w:r>
          </w:p>
        </w:tc>
        <w:tc>
          <w:tcPr>
            <w:tcW w:w="13183" w:type="dxa"/>
          </w:tcPr>
          <w:p w:rsidR="00F37D42" w:rsidRPr="00042175" w:rsidRDefault="00E86219" w:rsidP="00E86219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Description &amp; Application</w:t>
            </w:r>
          </w:p>
        </w:tc>
      </w:tr>
      <w:tr w:rsidR="00F37D42" w:rsidRPr="00042175" w:rsidTr="004F61D3">
        <w:tc>
          <w:tcPr>
            <w:tcW w:w="2263" w:type="dxa"/>
          </w:tcPr>
          <w:p w:rsidR="00F37D42" w:rsidRPr="00042175" w:rsidRDefault="00F37D42" w:rsidP="00BC142F">
            <w:pPr>
              <w:jc w:val="left"/>
              <w:outlineLvl w:val="1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MICROFLUID® MQL-MIST</w:t>
            </w:r>
            <w:r w:rsidR="00BC142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Oil</w:t>
            </w: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Series</w:t>
            </w:r>
          </w:p>
          <w:p w:rsidR="00F37D42" w:rsidRPr="00042175" w:rsidRDefault="00BC142F" w:rsidP="00BC142F">
            <w:pPr>
              <w:jc w:val="left"/>
              <w:outlineLvl w:val="1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SUPER</w:t>
            </w:r>
            <w:r w:rsidR="00F37D42" w:rsidRPr="00BC142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MIST-22-28-40-3000</w:t>
            </w:r>
            <w:r w:rsidR="004F61D3" w:rsidRPr="00BC142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-4000</w:t>
            </w:r>
            <w:r w:rsidR="00AB31B4" w:rsidRPr="00BC142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-5000</w:t>
            </w:r>
          </w:p>
        </w:tc>
        <w:tc>
          <w:tcPr>
            <w:tcW w:w="13183" w:type="dxa"/>
          </w:tcPr>
          <w:p w:rsidR="00F37D42" w:rsidRPr="00042175" w:rsidRDefault="00A41619" w:rsidP="00BC142F">
            <w:pPr>
              <w:spacing w:before="100" w:beforeAutospacing="1" w:after="100" w:afterAutospacing="1"/>
              <w:jc w:val="left"/>
              <w:rPr>
                <w:rFonts w:cstheme="minorHAnsi"/>
                <w:sz w:val="24"/>
                <w:szCs w:val="24"/>
              </w:rPr>
            </w:pPr>
            <w:r w:rsidRPr="00B9196E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MICROFLUID® </w:t>
            </w:r>
            <w:r w:rsidR="00BC142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SUPERMIST</w:t>
            </w:r>
            <w:r w:rsidRPr="00B9196E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Series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are premium </w:t>
            </w:r>
            <w:r w:rsidRPr="00B9196E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Minimum Quantity Lubrication (MQL) oils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developed for </w:t>
            </w:r>
            <w:r w:rsidRPr="00B9196E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high-speed CNC circular-saw cutting of</w:t>
            </w:r>
            <w:r w:rsidR="00B9196E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metal bars, tubes of</w:t>
            </w:r>
            <w:r w:rsidR="00B9196E" w:rsidRPr="009D227A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</w:t>
            </w:r>
            <w:r w:rsidR="00B9196E">
              <w:rPr>
                <w:rFonts w:eastAsia="Times New Roman" w:cstheme="minorHAnsi"/>
                <w:sz w:val="24"/>
                <w:szCs w:val="24"/>
                <w:lang w:eastAsia="en-IN"/>
              </w:rPr>
              <w:t>ferrous &amp; Nonferrous material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. </w:t>
            </w:r>
            <w:r w:rsidRPr="00042175">
              <w:rPr>
                <w:rFonts w:cstheme="minorHAnsi"/>
                <w:sz w:val="24"/>
                <w:szCs w:val="24"/>
              </w:rPr>
              <w:t xml:space="preserve">The formulation creates a </w:t>
            </w:r>
            <w:r w:rsidRPr="00B9196E">
              <w:rPr>
                <w:rFonts w:cstheme="minorHAnsi"/>
                <w:bCs/>
                <w:sz w:val="24"/>
                <w:szCs w:val="24"/>
              </w:rPr>
              <w:t>strong, persistent lubricating film</w:t>
            </w:r>
            <w:r w:rsidRPr="00B9196E">
              <w:rPr>
                <w:rFonts w:cstheme="minorHAnsi"/>
                <w:sz w:val="24"/>
                <w:szCs w:val="24"/>
              </w:rPr>
              <w:t xml:space="preserve"> </w:t>
            </w:r>
            <w:r w:rsidRPr="00042175">
              <w:rPr>
                <w:rFonts w:cstheme="minorHAnsi"/>
                <w:sz w:val="24"/>
                <w:szCs w:val="24"/>
              </w:rPr>
              <w:t xml:space="preserve">under micro-dosing conditions, ensuring </w:t>
            </w:r>
            <w:r w:rsidRPr="00B9196E">
              <w:rPr>
                <w:rFonts w:cstheme="minorHAnsi"/>
                <w:bCs/>
                <w:sz w:val="24"/>
                <w:szCs w:val="24"/>
              </w:rPr>
              <w:t>exceptional load-carrying capacity, mirror-finish cuts, zero scoring</w:t>
            </w:r>
            <w:r w:rsidRPr="00042175">
              <w:rPr>
                <w:rFonts w:cstheme="minorHAnsi"/>
                <w:sz w:val="24"/>
                <w:szCs w:val="24"/>
              </w:rPr>
              <w:t xml:space="preserve">, and </w:t>
            </w:r>
            <w:r w:rsidRPr="00B9196E">
              <w:rPr>
                <w:rFonts w:cstheme="minorHAnsi"/>
                <w:bCs/>
                <w:sz w:val="24"/>
                <w:szCs w:val="24"/>
              </w:rPr>
              <w:t>extended carbide/HSS saw-tooth life</w:t>
            </w:r>
            <w:r w:rsidRPr="00042175">
              <w:rPr>
                <w:rFonts w:cstheme="minorHAnsi"/>
                <w:sz w:val="24"/>
                <w:szCs w:val="24"/>
              </w:rPr>
              <w:t xml:space="preserve"> without smoke or oil fog.</w:t>
            </w:r>
          </w:p>
        </w:tc>
      </w:tr>
      <w:tr w:rsidR="00F37D42" w:rsidRPr="00042175" w:rsidTr="004F61D3">
        <w:tc>
          <w:tcPr>
            <w:tcW w:w="2263" w:type="dxa"/>
          </w:tcPr>
          <w:p w:rsidR="00F37D42" w:rsidRPr="00042175" w:rsidRDefault="00F37D42" w:rsidP="00BC142F">
            <w:pPr>
              <w:jc w:val="left"/>
              <w:outlineLvl w:val="1"/>
              <w:rPr>
                <w:rFonts w:cstheme="minorHAnsi"/>
                <w:sz w:val="24"/>
                <w:szCs w:val="24"/>
              </w:rPr>
            </w:pP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MICROFLUID® FORMEX Series – </w:t>
            </w:r>
            <w:r w:rsidR="00DF47EA"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Drawing, Forming</w:t>
            </w: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&amp; Stamping Oil</w:t>
            </w:r>
            <w:r w:rsidR="00BC142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 </w:t>
            </w:r>
            <w:r w:rsidRPr="00DE31E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FORMAX</w:t>
            </w:r>
            <w:r w:rsidR="006D1A92" w:rsidRPr="00DE31E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-12-30-60-90-110-18</w:t>
            </w:r>
            <w:r w:rsidRPr="00DE31E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3183" w:type="dxa"/>
          </w:tcPr>
          <w:p w:rsidR="00F37D42" w:rsidRPr="00042175" w:rsidRDefault="005220FF" w:rsidP="00042175">
            <w:pPr>
              <w:spacing w:before="100" w:beforeAutospacing="1" w:after="100" w:afterAutospacing="1"/>
              <w:jc w:val="left"/>
              <w:rPr>
                <w:rFonts w:cstheme="minorHAnsi"/>
                <w:sz w:val="24"/>
                <w:szCs w:val="24"/>
              </w:rPr>
            </w:pPr>
            <w:r w:rsidRPr="00BC142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MICRO</w:t>
            </w:r>
            <w:r w:rsidR="006D1A92" w:rsidRPr="00BC142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FLUID® FORMAX</w:t>
            </w:r>
            <w:r w:rsidRPr="00BC142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Series</w:t>
            </w:r>
            <w:r w:rsidR="00B9196E" w:rsidRPr="00BC142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is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</w:t>
            </w:r>
            <w:r w:rsidR="00B9196E"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Medium to high viscosity oil </w:t>
            </w:r>
            <w:r w:rsidR="006D1A92"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are engineered to deliver </w:t>
            </w:r>
            <w:r w:rsidR="006D1A92" w:rsidRPr="00BC142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exceptionally high weld-load carrying capacity</w:t>
            </w:r>
            <w:r w:rsidR="006D1A92" w:rsidRPr="00BC142F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</w:t>
            </w:r>
            <w:r w:rsidR="006D1A92" w:rsidRPr="00BC142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zero scoring or galling</w:t>
            </w:r>
            <w:r w:rsidR="006D1A92" w:rsidRPr="00BC142F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</w:t>
            </w:r>
            <w:r w:rsidR="006D1A92" w:rsidRPr="00BC142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low lubricant consumption</w:t>
            </w:r>
            <w:r w:rsidR="006D1A92"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and </w:t>
            </w:r>
            <w:r w:rsidR="006D1A92" w:rsidRPr="00BC142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significant die life improvement</w:t>
            </w:r>
            <w:r w:rsidR="006D1A92"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across a wide range of forming, drawing, stamping, nut forming, and wire drawing </w:t>
            </w:r>
            <w:r w:rsidR="00F453A9"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>operations. All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grades are </w:t>
            </w:r>
            <w:r w:rsidRPr="00BC142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water-washable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, enabling </w:t>
            </w:r>
            <w:r w:rsidRPr="00BC142F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easy pre-cleaning before painting, plating, coating, or heat treatment</w:t>
            </w:r>
            <w:r w:rsidRPr="00042175">
              <w:rPr>
                <w:rFonts w:eastAsia="Times New Roman" w:cstheme="minorHAnsi"/>
                <w:sz w:val="24"/>
                <w:szCs w:val="24"/>
                <w:lang w:eastAsia="en-IN"/>
              </w:rPr>
              <w:t>, eliminating the need for solvent degreasing.</w:t>
            </w:r>
          </w:p>
        </w:tc>
      </w:tr>
    </w:tbl>
    <w:p w:rsidR="00882E26" w:rsidRDefault="00882E26" w:rsidP="00042175">
      <w:pPr>
        <w:spacing w:before="100" w:beforeAutospacing="1" w:after="100" w:afterAutospacing="1"/>
        <w:jc w:val="left"/>
        <w:rPr>
          <w:rFonts w:cstheme="minorHAnsi"/>
          <w:sz w:val="24"/>
          <w:szCs w:val="24"/>
        </w:rPr>
      </w:pPr>
    </w:p>
    <w:p w:rsidR="00B2680B" w:rsidRDefault="00B2680B" w:rsidP="00042175">
      <w:pPr>
        <w:spacing w:before="100" w:beforeAutospacing="1" w:after="100" w:afterAutospacing="1"/>
        <w:jc w:val="left"/>
        <w:rPr>
          <w:rFonts w:cstheme="minorHAnsi"/>
          <w:sz w:val="24"/>
          <w:szCs w:val="24"/>
        </w:rPr>
      </w:pPr>
    </w:p>
    <w:p w:rsidR="00B2680B" w:rsidRDefault="00B2680B" w:rsidP="00042175">
      <w:pPr>
        <w:spacing w:before="100" w:beforeAutospacing="1" w:after="100" w:afterAutospacing="1"/>
        <w:jc w:val="left"/>
        <w:rPr>
          <w:rFonts w:cstheme="minorHAnsi"/>
          <w:sz w:val="24"/>
          <w:szCs w:val="24"/>
        </w:rPr>
      </w:pPr>
    </w:p>
    <w:p w:rsidR="00B2680B" w:rsidRPr="00042175" w:rsidRDefault="00B2680B" w:rsidP="00042175">
      <w:pPr>
        <w:spacing w:before="100" w:beforeAutospacing="1" w:after="100" w:afterAutospacing="1"/>
        <w:jc w:val="left"/>
        <w:rPr>
          <w:rFonts w:cstheme="minorHAnsi"/>
          <w:sz w:val="24"/>
          <w:szCs w:val="24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854"/>
        <w:gridCol w:w="13592"/>
      </w:tblGrid>
      <w:tr w:rsidR="00DE31EF" w:rsidRPr="00042175" w:rsidTr="00BC142F">
        <w:tc>
          <w:tcPr>
            <w:tcW w:w="1854" w:type="dxa"/>
          </w:tcPr>
          <w:p w:rsidR="00DE31EF" w:rsidRPr="00042175" w:rsidRDefault="00DE31EF" w:rsidP="00042175">
            <w:pPr>
              <w:spacing w:before="100" w:beforeAutospacing="1" w:after="100" w:afterAutospacing="1"/>
              <w:jc w:val="lef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92" w:type="dxa"/>
          </w:tcPr>
          <w:p w:rsidR="00DE31EF" w:rsidRPr="00042175" w:rsidRDefault="00DE31EF" w:rsidP="00042175">
            <w:pPr>
              <w:spacing w:before="100" w:beforeAutospacing="1" w:after="100" w:afterAutospacing="1"/>
              <w:jc w:val="left"/>
              <w:rPr>
                <w:rFonts w:cstheme="minorHAnsi"/>
                <w:sz w:val="24"/>
                <w:szCs w:val="24"/>
              </w:rPr>
            </w:pPr>
          </w:p>
        </w:tc>
      </w:tr>
      <w:tr w:rsidR="00DE31EF" w:rsidRPr="00042175" w:rsidTr="00BC142F">
        <w:tc>
          <w:tcPr>
            <w:tcW w:w="1854" w:type="dxa"/>
          </w:tcPr>
          <w:p w:rsidR="00DE31EF" w:rsidRPr="00042175" w:rsidRDefault="00DE31EF" w:rsidP="00E238CB">
            <w:pPr>
              <w:jc w:val="left"/>
              <w:outlineLvl w:val="1"/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</w:pPr>
            <w:r w:rsidRPr="00042175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MICROFLUID® BIOCUT Series –</w:t>
            </w:r>
          </w:p>
          <w:p w:rsidR="00DE31EF" w:rsidRPr="00042175" w:rsidRDefault="00DE31EF" w:rsidP="00E238CB">
            <w:pPr>
              <w:jc w:val="left"/>
              <w:outlineLvl w:val="1"/>
              <w:rPr>
                <w:rFonts w:cstheme="minorHAnsi"/>
                <w:sz w:val="24"/>
                <w:szCs w:val="24"/>
              </w:rPr>
            </w:pPr>
            <w:r w:rsidRPr="00DE31E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 xml:space="preserve">BIOCUT </w:t>
            </w:r>
            <w:r w:rsidR="00E238CB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8-</w:t>
            </w:r>
            <w:r w:rsidRPr="00DE31EF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12-18-22-35</w:t>
            </w:r>
          </w:p>
        </w:tc>
        <w:tc>
          <w:tcPr>
            <w:tcW w:w="13592" w:type="dxa"/>
          </w:tcPr>
          <w:p w:rsidR="00E238CB" w:rsidRPr="00042175" w:rsidRDefault="00E238CB" w:rsidP="00BC142F">
            <w:pPr>
              <w:jc w:val="left"/>
              <w:rPr>
                <w:rFonts w:cstheme="minorHAnsi"/>
                <w:sz w:val="24"/>
                <w:szCs w:val="24"/>
              </w:rPr>
            </w:pPr>
            <w:r w:rsidRPr="00E238CB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Environment-friendly, </w:t>
            </w:r>
            <w:r w:rsidRPr="00E238CB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vegetable ester-based biodegradable cutting oils</w:t>
            </w:r>
            <w:r w:rsidRPr="00E238CB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formulated to deliver very high lubricity, excellent surface finish, and reliable machining performance. </w:t>
            </w:r>
            <w:r>
              <w:rPr>
                <w:rFonts w:eastAsia="Times New Roman" w:cstheme="minorHAnsi"/>
                <w:sz w:val="24"/>
                <w:szCs w:val="24"/>
                <w:lang w:eastAsia="en-IN"/>
              </w:rPr>
              <w:t>Its</w:t>
            </w:r>
            <w:r w:rsidRPr="00E238CB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offers </w:t>
            </w:r>
            <w:r w:rsidRPr="00E238CB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excellent tool protection, reduced operator exposure, and improved environmental compatibility</w:t>
            </w:r>
            <w:r w:rsidRPr="00E238CB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. Specially designed for </w:t>
            </w:r>
            <w:r w:rsidRPr="00E238CB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precision machining of automotive, aerospace &amp; defence, bearing, gear, and general engineering components</w:t>
            </w:r>
            <w:r w:rsidRPr="00E238CB">
              <w:rPr>
                <w:rFonts w:eastAsia="Times New Roman" w:cstheme="minorHAnsi"/>
                <w:sz w:val="24"/>
                <w:szCs w:val="24"/>
                <w:lang w:eastAsia="en-IN"/>
              </w:rPr>
              <w:t>.</w:t>
            </w:r>
            <w:r w:rsidRPr="00E238CB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Suitable Materials</w:t>
            </w:r>
            <w:r w:rsidRPr="00E238CB">
              <w:rPr>
                <w:rFonts w:eastAsia="Times New Roman" w:cstheme="minorHAnsi"/>
                <w:b/>
                <w:bCs/>
                <w:sz w:val="24"/>
                <w:szCs w:val="24"/>
                <w:lang w:eastAsia="en-IN"/>
              </w:rPr>
              <w:t>:</w:t>
            </w:r>
            <w:r w:rsidRPr="00E238CB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Ferrous &amp; Non-Ferrous Metals.</w:t>
            </w:r>
          </w:p>
        </w:tc>
      </w:tr>
    </w:tbl>
    <w:p w:rsidR="00BB2C5F" w:rsidRPr="00042175" w:rsidRDefault="00BB2C5F" w:rsidP="00042175">
      <w:pPr>
        <w:spacing w:before="100" w:beforeAutospacing="1" w:after="100" w:afterAutospacing="1"/>
        <w:jc w:val="left"/>
        <w:rPr>
          <w:rFonts w:cstheme="minorHAnsi"/>
          <w:sz w:val="24"/>
          <w:szCs w:val="24"/>
        </w:rPr>
      </w:pPr>
    </w:p>
    <w:p w:rsidR="00BB2C5F" w:rsidRDefault="00BB2C5F" w:rsidP="00042175">
      <w:pPr>
        <w:tabs>
          <w:tab w:val="left" w:pos="2039"/>
          <w:tab w:val="center" w:pos="5726"/>
        </w:tabs>
        <w:jc w:val="left"/>
        <w:rPr>
          <w:rFonts w:cstheme="minorHAnsi"/>
          <w:sz w:val="24"/>
          <w:szCs w:val="24"/>
        </w:rPr>
      </w:pPr>
    </w:p>
    <w:p w:rsidR="004403BE" w:rsidRDefault="004403BE" w:rsidP="00042175">
      <w:pPr>
        <w:tabs>
          <w:tab w:val="left" w:pos="2039"/>
          <w:tab w:val="center" w:pos="5726"/>
        </w:tabs>
        <w:jc w:val="left"/>
        <w:rPr>
          <w:rFonts w:cstheme="minorHAnsi"/>
          <w:sz w:val="24"/>
          <w:szCs w:val="24"/>
        </w:rPr>
      </w:pPr>
    </w:p>
    <w:p w:rsidR="004403BE" w:rsidRDefault="004403BE" w:rsidP="00042175">
      <w:pPr>
        <w:tabs>
          <w:tab w:val="left" w:pos="2039"/>
          <w:tab w:val="center" w:pos="5726"/>
        </w:tabs>
        <w:jc w:val="left"/>
        <w:rPr>
          <w:rFonts w:cstheme="minorHAnsi"/>
          <w:sz w:val="24"/>
          <w:szCs w:val="24"/>
        </w:rPr>
      </w:pPr>
    </w:p>
    <w:p w:rsidR="004403BE" w:rsidRDefault="004403BE" w:rsidP="00042175">
      <w:pPr>
        <w:tabs>
          <w:tab w:val="left" w:pos="2039"/>
          <w:tab w:val="center" w:pos="5726"/>
        </w:tabs>
        <w:jc w:val="left"/>
        <w:rPr>
          <w:rFonts w:cstheme="minorHAnsi"/>
          <w:sz w:val="24"/>
          <w:szCs w:val="24"/>
        </w:rPr>
      </w:pPr>
    </w:p>
    <w:p w:rsidR="004403BE" w:rsidRDefault="004403BE" w:rsidP="00042175">
      <w:pPr>
        <w:tabs>
          <w:tab w:val="left" w:pos="2039"/>
          <w:tab w:val="center" w:pos="5726"/>
        </w:tabs>
        <w:jc w:val="left"/>
        <w:rPr>
          <w:rFonts w:cstheme="minorHAnsi"/>
          <w:sz w:val="24"/>
          <w:szCs w:val="24"/>
        </w:rPr>
      </w:pPr>
    </w:p>
    <w:p w:rsidR="004403BE" w:rsidRDefault="004403BE" w:rsidP="00042175">
      <w:pPr>
        <w:tabs>
          <w:tab w:val="left" w:pos="2039"/>
          <w:tab w:val="center" w:pos="5726"/>
        </w:tabs>
        <w:jc w:val="left"/>
        <w:rPr>
          <w:rFonts w:cstheme="minorHAnsi"/>
          <w:sz w:val="24"/>
          <w:szCs w:val="24"/>
        </w:rPr>
      </w:pPr>
    </w:p>
    <w:p w:rsidR="005F73CF" w:rsidRPr="00042175" w:rsidRDefault="000D6159" w:rsidP="00042175">
      <w:pPr>
        <w:jc w:val="left"/>
        <w:rPr>
          <w:rFonts w:eastAsia="Times New Roman" w:cstheme="minorHAnsi"/>
          <w:sz w:val="24"/>
          <w:szCs w:val="24"/>
          <w:lang w:eastAsia="en-IN"/>
        </w:rPr>
      </w:pPr>
      <w:r>
        <w:rPr>
          <w:rFonts w:eastAsia="Times New Roman" w:cstheme="minorHAnsi"/>
          <w:sz w:val="24"/>
          <w:szCs w:val="24"/>
          <w:lang w:eastAsia="en-IN"/>
        </w:rPr>
        <w:pict>
          <v:rect id="_x0000_i1025" style="width:0;height:1.5pt" o:hrstd="t" o:hr="t" fillcolor="#a0a0a0" stroked="f"/>
        </w:pict>
      </w:r>
    </w:p>
    <w:p w:rsidR="005F68B3" w:rsidRPr="00AC0025" w:rsidRDefault="005F68B3" w:rsidP="005F68B3">
      <w:pPr>
        <w:jc w:val="left"/>
        <w:rPr>
          <w:rStyle w:val="Strong"/>
          <w:rFonts w:cstheme="minorHAnsi"/>
          <w:sz w:val="24"/>
          <w:szCs w:val="24"/>
        </w:rPr>
      </w:pPr>
      <w:bookmarkStart w:id="3" w:name="_Hlk124780178"/>
      <w:bookmarkStart w:id="4" w:name="_Hlk124606643"/>
      <w:r w:rsidRPr="00AC0025">
        <w:rPr>
          <w:rStyle w:val="Strong"/>
          <w:rFonts w:cstheme="minorHAnsi"/>
          <w:sz w:val="24"/>
          <w:szCs w:val="24"/>
        </w:rPr>
        <w:t>RUST PREVENTIVE OIL &amp; POTECTIVE COATING OILS</w:t>
      </w:r>
    </w:p>
    <w:p w:rsidR="00082B2F" w:rsidRPr="00AC0025" w:rsidRDefault="00082B2F" w:rsidP="00042175">
      <w:pPr>
        <w:jc w:val="left"/>
        <w:rPr>
          <w:rStyle w:val="Strong"/>
          <w:rFonts w:cstheme="minorHAnsi"/>
          <w:b w:val="0"/>
          <w:sz w:val="24"/>
          <w:szCs w:val="24"/>
        </w:rPr>
      </w:pPr>
    </w:p>
    <w:p w:rsidR="008334CA" w:rsidRPr="00AC0025" w:rsidRDefault="008334CA" w:rsidP="00042175">
      <w:pPr>
        <w:jc w:val="left"/>
        <w:rPr>
          <w:rStyle w:val="Strong"/>
          <w:rFonts w:cstheme="minorHAnsi"/>
          <w:b w:val="0"/>
          <w:sz w:val="24"/>
          <w:szCs w:val="24"/>
        </w:rPr>
      </w:pP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3256"/>
        <w:gridCol w:w="12474"/>
      </w:tblGrid>
      <w:tr w:rsidR="00AC0025" w:rsidRPr="00AC0025" w:rsidTr="008538B4">
        <w:tc>
          <w:tcPr>
            <w:tcW w:w="3256" w:type="dxa"/>
          </w:tcPr>
          <w:p w:rsidR="00F36F89" w:rsidRPr="00AC0025" w:rsidRDefault="00DC396A" w:rsidP="00042175">
            <w:pPr>
              <w:jc w:val="left"/>
              <w:rPr>
                <w:rStyle w:val="Strong"/>
                <w:rFonts w:cstheme="minorHAnsi"/>
                <w:b w:val="0"/>
                <w:sz w:val="24"/>
                <w:szCs w:val="24"/>
              </w:rPr>
            </w:pPr>
            <w:r w:rsidRPr="00AC0025">
              <w:rPr>
                <w:rStyle w:val="Strong"/>
                <w:rFonts w:cstheme="minorHAnsi"/>
                <w:b w:val="0"/>
                <w:sz w:val="24"/>
                <w:szCs w:val="24"/>
              </w:rPr>
              <w:t>MICROFLUID RUSTGAURS Series-MF-8/12/32</w:t>
            </w:r>
          </w:p>
          <w:p w:rsidR="005278A4" w:rsidRPr="00AC0025" w:rsidRDefault="00DC396A" w:rsidP="00042175">
            <w:pPr>
              <w:jc w:val="left"/>
              <w:rPr>
                <w:rStyle w:val="Strong"/>
                <w:rFonts w:cstheme="minorHAnsi"/>
                <w:b w:val="0"/>
                <w:sz w:val="24"/>
                <w:szCs w:val="24"/>
              </w:rPr>
            </w:pPr>
            <w:r w:rsidRPr="00AC0025">
              <w:rPr>
                <w:rStyle w:val="Strong"/>
                <w:rFonts w:cstheme="minorHAnsi"/>
                <w:b w:val="0"/>
                <w:sz w:val="24"/>
                <w:szCs w:val="24"/>
              </w:rPr>
              <w:t>DW-</w:t>
            </w:r>
            <w:r w:rsidR="004403BE" w:rsidRPr="00AC0025">
              <w:rPr>
                <w:rStyle w:val="Strong"/>
                <w:rFonts w:cstheme="minorHAnsi"/>
                <w:b w:val="0"/>
                <w:sz w:val="24"/>
                <w:szCs w:val="24"/>
              </w:rPr>
              <w:t>2</w:t>
            </w:r>
            <w:r w:rsidRPr="00AC0025">
              <w:rPr>
                <w:rStyle w:val="Strong"/>
                <w:rFonts w:cstheme="minorHAnsi"/>
                <w:b w:val="0"/>
                <w:sz w:val="24"/>
                <w:szCs w:val="24"/>
              </w:rPr>
              <w:t>901/</w:t>
            </w:r>
            <w:r w:rsidR="004403BE" w:rsidRPr="00AC0025">
              <w:rPr>
                <w:rStyle w:val="Strong"/>
                <w:rFonts w:cstheme="minorHAnsi"/>
                <w:b w:val="0"/>
                <w:sz w:val="24"/>
                <w:szCs w:val="24"/>
              </w:rPr>
              <w:t>2</w:t>
            </w:r>
            <w:r w:rsidRPr="00AC0025">
              <w:rPr>
                <w:rStyle w:val="Strong"/>
                <w:rFonts w:cstheme="minorHAnsi"/>
                <w:b w:val="0"/>
                <w:sz w:val="24"/>
                <w:szCs w:val="24"/>
              </w:rPr>
              <w:t>902</w:t>
            </w:r>
          </w:p>
          <w:p w:rsidR="00DC396A" w:rsidRPr="00AC0025" w:rsidRDefault="00DC396A" w:rsidP="00A03108">
            <w:pPr>
              <w:jc w:val="left"/>
              <w:rPr>
                <w:rStyle w:val="Strong"/>
                <w:rFonts w:cstheme="minorHAnsi"/>
                <w:b w:val="0"/>
                <w:sz w:val="24"/>
                <w:szCs w:val="24"/>
              </w:rPr>
            </w:pPr>
          </w:p>
        </w:tc>
        <w:tc>
          <w:tcPr>
            <w:tcW w:w="12474" w:type="dxa"/>
          </w:tcPr>
          <w:p w:rsidR="00F36F89" w:rsidRPr="00AC0025" w:rsidRDefault="00A03108" w:rsidP="00DE31EF">
            <w:pPr>
              <w:jc w:val="left"/>
              <w:rPr>
                <w:rStyle w:val="Strong"/>
                <w:rFonts w:cstheme="minorHAnsi"/>
                <w:b w:val="0"/>
                <w:sz w:val="24"/>
                <w:szCs w:val="24"/>
              </w:rPr>
            </w:pPr>
            <w:r w:rsidRPr="00AC0025">
              <w:rPr>
                <w:rFonts w:eastAsia="Times New Roman" w:cstheme="minorHAnsi"/>
                <w:sz w:val="24"/>
                <w:szCs w:val="24"/>
                <w:lang w:eastAsia="en-IN"/>
              </w:rPr>
              <w:t>Oil base &amp;</w:t>
            </w:r>
            <w:r w:rsidR="00F36F89" w:rsidRPr="00AC002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De-Watering</w:t>
            </w:r>
            <w:r w:rsidR="00A74ACF" w:rsidRPr="00AC002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(DW)</w:t>
            </w:r>
            <w:r w:rsidR="00F36F89" w:rsidRPr="00AC002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</w:t>
            </w:r>
            <w:r w:rsidRPr="00AC0025">
              <w:rPr>
                <w:rFonts w:eastAsia="Times New Roman" w:cstheme="minorHAnsi"/>
                <w:sz w:val="24"/>
                <w:szCs w:val="24"/>
                <w:lang w:eastAsia="en-IN"/>
              </w:rPr>
              <w:t>type Rust</w:t>
            </w:r>
            <w:r w:rsidR="00F36F89" w:rsidRPr="00AC002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Preventive Oils formulated with high-performance rust inhibitors and film-forming additives. It deposits a thin protective film on metal surfaces to protect ferrous and non-ferrous components against atmospheric corrosion during storage and transit.</w:t>
            </w:r>
          </w:p>
        </w:tc>
      </w:tr>
      <w:tr w:rsidR="00AC0025" w:rsidRPr="00AC0025" w:rsidTr="008538B4">
        <w:tc>
          <w:tcPr>
            <w:tcW w:w="3256" w:type="dxa"/>
          </w:tcPr>
          <w:p w:rsidR="00A03108" w:rsidRPr="00AC0025" w:rsidRDefault="00A03108" w:rsidP="00A03108">
            <w:pPr>
              <w:jc w:val="left"/>
              <w:rPr>
                <w:rFonts w:cstheme="minorHAnsi"/>
                <w:bCs/>
                <w:i/>
                <w:sz w:val="24"/>
                <w:szCs w:val="24"/>
              </w:rPr>
            </w:pPr>
            <w:r w:rsidRPr="00AC0025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RUSTGUARD® COAT-YD 88</w:t>
            </w:r>
            <w:r w:rsidRPr="00AC002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</w:t>
            </w:r>
            <w:r w:rsidRPr="00AC0025">
              <w:rPr>
                <w:rFonts w:eastAsia="Times New Roman" w:cstheme="minorHAnsi"/>
                <w:i/>
                <w:iCs/>
                <w:sz w:val="24"/>
                <w:szCs w:val="24"/>
                <w:lang w:eastAsia="en-IN"/>
              </w:rPr>
              <w:t>(Quick air Dry–Coating Film)</w:t>
            </w:r>
          </w:p>
          <w:p w:rsidR="00A03108" w:rsidRPr="00AC0025" w:rsidRDefault="00A03108" w:rsidP="00042175">
            <w:pPr>
              <w:jc w:val="left"/>
              <w:rPr>
                <w:rStyle w:val="Strong"/>
                <w:rFonts w:cstheme="minorHAnsi"/>
                <w:b w:val="0"/>
                <w:sz w:val="24"/>
                <w:szCs w:val="24"/>
              </w:rPr>
            </w:pPr>
          </w:p>
        </w:tc>
        <w:tc>
          <w:tcPr>
            <w:tcW w:w="12474" w:type="dxa"/>
          </w:tcPr>
          <w:p w:rsidR="00A03108" w:rsidRPr="00AC0025" w:rsidRDefault="00A03108" w:rsidP="00A03108">
            <w:pPr>
              <w:jc w:val="left"/>
              <w:outlineLvl w:val="1"/>
              <w:rPr>
                <w:rFonts w:eastAsia="Times New Roman" w:cstheme="minorHAnsi"/>
                <w:sz w:val="24"/>
                <w:szCs w:val="24"/>
                <w:lang w:eastAsia="en-IN"/>
              </w:rPr>
            </w:pPr>
            <w:r w:rsidRPr="00AC0025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RUSTGUARD® COAT-YD 88</w:t>
            </w:r>
            <w:r w:rsidRPr="00AC002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is a high-performance, solvent-based rust preventive</w:t>
            </w:r>
            <w:r w:rsidR="00DE31EF" w:rsidRPr="00AC002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oil</w:t>
            </w:r>
            <w:r w:rsidRPr="00AC002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 for coating application on metal component leaving a uniform transparent Quick Air Dry golden-yellow protective film of approximately </w:t>
            </w:r>
            <w:r w:rsidRPr="00AC0025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5-6 µ </w:t>
            </w:r>
            <w:r w:rsidR="00DE31EF" w:rsidRPr="00AC0025">
              <w:rPr>
                <w:rFonts w:eastAsia="Times New Roman" w:cstheme="minorHAnsi"/>
                <w:sz w:val="24"/>
                <w:szCs w:val="24"/>
                <w:lang w:eastAsia="en-IN"/>
              </w:rPr>
              <w:t>thickness.</w:t>
            </w:r>
            <w:r w:rsidR="00DE31EF" w:rsidRPr="00AC0025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 xml:space="preserve"> Application</w:t>
            </w:r>
            <w:r w:rsidRPr="00AC0025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-</w:t>
            </w:r>
            <w:r w:rsidRPr="00AC0025">
              <w:rPr>
                <w:rFonts w:eastAsia="Times New Roman" w:cstheme="minorHAnsi"/>
                <w:sz w:val="24"/>
                <w:szCs w:val="24"/>
                <w:lang w:eastAsia="en-IN"/>
              </w:rPr>
              <w:t xml:space="preserve">Machined components (MS, CI, and Alloy Steel) Auto parts &amp; engineering components, Fasteners, bearings, shafts requiring 6 to12 months protective storage </w:t>
            </w:r>
            <w:r w:rsidRPr="00AC0025">
              <w:rPr>
                <w:rFonts w:eastAsia="Times New Roman" w:cstheme="minorHAnsi"/>
                <w:bCs/>
                <w:sz w:val="24"/>
                <w:szCs w:val="24"/>
                <w:lang w:eastAsia="en-IN"/>
              </w:rPr>
              <w:t>Application Method:-</w:t>
            </w:r>
            <w:r w:rsidR="00DE31EF" w:rsidRPr="00AC0025">
              <w:rPr>
                <w:rFonts w:eastAsia="Times New Roman" w:cstheme="minorHAnsi"/>
                <w:sz w:val="24"/>
                <w:szCs w:val="24"/>
                <w:lang w:eastAsia="en-IN"/>
              </w:rPr>
              <w:t>Dip process, Brush</w:t>
            </w:r>
            <w:r w:rsidRPr="00AC0025">
              <w:rPr>
                <w:rFonts w:eastAsia="Times New Roman" w:cstheme="minorHAnsi"/>
                <w:sz w:val="24"/>
                <w:szCs w:val="24"/>
                <w:lang w:eastAsia="en-IN"/>
              </w:rPr>
              <w:t>, Spray system, Roller coating.</w:t>
            </w:r>
          </w:p>
        </w:tc>
      </w:tr>
      <w:tr w:rsidR="00AC0025" w:rsidRPr="00AC0025" w:rsidTr="008538B4">
        <w:tc>
          <w:tcPr>
            <w:tcW w:w="3256" w:type="dxa"/>
          </w:tcPr>
          <w:p w:rsidR="008538B4" w:rsidRPr="00AC0025" w:rsidRDefault="00A74ACF" w:rsidP="008538B4">
            <w:pPr>
              <w:jc w:val="left"/>
              <w:rPr>
                <w:rStyle w:val="Strong"/>
                <w:rFonts w:cstheme="minorHAnsi"/>
                <w:b w:val="0"/>
                <w:sz w:val="24"/>
                <w:szCs w:val="24"/>
              </w:rPr>
            </w:pPr>
            <w:r w:rsidRPr="00AC0025">
              <w:rPr>
                <w:rStyle w:val="Strong"/>
                <w:rFonts w:cstheme="minorHAnsi"/>
                <w:b w:val="0"/>
                <w:sz w:val="24"/>
                <w:szCs w:val="24"/>
              </w:rPr>
              <w:t>MICROFLUID-</w:t>
            </w:r>
            <w:r w:rsidR="008538B4" w:rsidRPr="00AC0025">
              <w:rPr>
                <w:rStyle w:val="Strong"/>
                <w:rFonts w:cstheme="minorHAnsi"/>
                <w:b w:val="0"/>
                <w:sz w:val="24"/>
                <w:szCs w:val="24"/>
              </w:rPr>
              <w:t>AQUAGAURD</w:t>
            </w:r>
          </w:p>
          <w:p w:rsidR="004403BE" w:rsidRPr="00AC0025" w:rsidRDefault="008334CA" w:rsidP="008538B4">
            <w:pPr>
              <w:jc w:val="left"/>
              <w:rPr>
                <w:rStyle w:val="Strong"/>
                <w:rFonts w:cstheme="minorHAnsi"/>
                <w:b w:val="0"/>
                <w:sz w:val="24"/>
                <w:szCs w:val="24"/>
              </w:rPr>
            </w:pPr>
            <w:r w:rsidRPr="00AC0025">
              <w:rPr>
                <w:rStyle w:val="Strong"/>
                <w:rFonts w:cstheme="minorHAnsi"/>
                <w:b w:val="0"/>
                <w:sz w:val="24"/>
                <w:szCs w:val="24"/>
              </w:rPr>
              <w:t>RP-500</w:t>
            </w:r>
          </w:p>
        </w:tc>
        <w:tc>
          <w:tcPr>
            <w:tcW w:w="12474" w:type="dxa"/>
          </w:tcPr>
          <w:p w:rsidR="004403BE" w:rsidRPr="00AC0025" w:rsidRDefault="00A74ACF" w:rsidP="00A74ACF">
            <w:pPr>
              <w:pStyle w:val="NormalWeb"/>
              <w:rPr>
                <w:rFonts w:cstheme="minorHAnsi"/>
              </w:rPr>
            </w:pPr>
            <w:r w:rsidRPr="00AC0025">
              <w:rPr>
                <w:rStyle w:val="Strong"/>
                <w:rFonts w:asciiTheme="minorHAnsi" w:hAnsiTheme="minorHAnsi" w:cstheme="minorHAnsi"/>
                <w:b w:val="0"/>
              </w:rPr>
              <w:t xml:space="preserve"> </w:t>
            </w:r>
            <w:r w:rsidR="008334CA" w:rsidRPr="00AC0025">
              <w:rPr>
                <w:rStyle w:val="Strong"/>
                <w:rFonts w:asciiTheme="minorHAnsi" w:hAnsiTheme="minorHAnsi" w:cstheme="minorHAnsi"/>
                <w:b w:val="0"/>
              </w:rPr>
              <w:t xml:space="preserve">Water-Based </w:t>
            </w:r>
            <w:r w:rsidRPr="00AC0025">
              <w:rPr>
                <w:rStyle w:val="Strong"/>
                <w:rFonts w:asciiTheme="minorHAnsi" w:hAnsiTheme="minorHAnsi" w:cstheme="minorHAnsi"/>
                <w:b w:val="0"/>
              </w:rPr>
              <w:t>Rust Preventive</w:t>
            </w:r>
            <w:r w:rsidR="008334CA" w:rsidRPr="00AC0025">
              <w:rPr>
                <w:rFonts w:asciiTheme="minorHAnsi" w:hAnsiTheme="minorHAnsi" w:cstheme="minorHAnsi"/>
              </w:rPr>
              <w:t xml:space="preserve"> is a h</w:t>
            </w:r>
            <w:r w:rsidRPr="00AC0025">
              <w:rPr>
                <w:rFonts w:asciiTheme="minorHAnsi" w:hAnsiTheme="minorHAnsi" w:cstheme="minorHAnsi"/>
              </w:rPr>
              <w:t>igh-performance, water-diluted</w:t>
            </w:r>
            <w:r w:rsidR="008334CA" w:rsidRPr="00AC0025">
              <w:rPr>
                <w:rFonts w:asciiTheme="minorHAnsi" w:hAnsiTheme="minorHAnsi" w:cstheme="minorHAnsi"/>
              </w:rPr>
              <w:t xml:space="preserve"> corrosion protection system specially formulated to provide effective protection of </w:t>
            </w:r>
            <w:r w:rsidR="008334CA" w:rsidRPr="00AC0025">
              <w:rPr>
                <w:rStyle w:val="Strong"/>
                <w:rFonts w:asciiTheme="minorHAnsi" w:hAnsiTheme="minorHAnsi" w:cstheme="minorHAnsi"/>
                <w:b w:val="0"/>
              </w:rPr>
              <w:t>ferrous</w:t>
            </w:r>
            <w:r w:rsidRPr="00AC0025">
              <w:rPr>
                <w:rStyle w:val="Strong"/>
                <w:rFonts w:asciiTheme="minorHAnsi" w:hAnsiTheme="minorHAnsi" w:cstheme="minorHAnsi"/>
                <w:b w:val="0"/>
              </w:rPr>
              <w:t xml:space="preserve"> &amp; non-ferrous</w:t>
            </w:r>
            <w:r w:rsidR="008334CA" w:rsidRPr="00AC0025">
              <w:rPr>
                <w:rStyle w:val="Strong"/>
                <w:rFonts w:asciiTheme="minorHAnsi" w:hAnsiTheme="minorHAnsi" w:cstheme="minorHAnsi"/>
                <w:b w:val="0"/>
              </w:rPr>
              <w:t xml:space="preserve"> metal components against rust and atmospheric corrosion</w:t>
            </w:r>
            <w:r w:rsidR="008334CA" w:rsidRPr="00AC0025">
              <w:rPr>
                <w:rFonts w:asciiTheme="minorHAnsi" w:hAnsiTheme="minorHAnsi" w:cstheme="minorHAnsi"/>
              </w:rPr>
              <w:t xml:space="preserve"> during manufacturing, intermediate storage, transportation and assembly operations.</w:t>
            </w:r>
          </w:p>
        </w:tc>
      </w:tr>
    </w:tbl>
    <w:p w:rsidR="009811F8" w:rsidRPr="00AC0025" w:rsidRDefault="009811F8" w:rsidP="00042175">
      <w:pPr>
        <w:jc w:val="left"/>
        <w:rPr>
          <w:rStyle w:val="Strong"/>
          <w:rFonts w:cstheme="minorHAnsi"/>
          <w:b w:val="0"/>
          <w:sz w:val="24"/>
          <w:szCs w:val="24"/>
        </w:rPr>
      </w:pPr>
    </w:p>
    <w:tbl>
      <w:tblPr>
        <w:tblW w:w="0" w:type="auto"/>
        <w:tblInd w:w="4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8"/>
      </w:tblGrid>
      <w:tr w:rsidR="00AC0025" w:rsidRPr="00AC0025" w:rsidTr="005278A4">
        <w:tc>
          <w:tcPr>
            <w:tcW w:w="6428" w:type="dxa"/>
          </w:tcPr>
          <w:bookmarkEnd w:id="3"/>
          <w:p w:rsidR="00082B2F" w:rsidRPr="00AC0025" w:rsidRDefault="005278A4" w:rsidP="00042175">
            <w:pPr>
              <w:jc w:val="left"/>
              <w:rPr>
                <w:rFonts w:eastAsia="Arial Unicode MS" w:cstheme="minorHAnsi"/>
                <w:bCs/>
                <w:sz w:val="24"/>
                <w:szCs w:val="24"/>
              </w:rPr>
            </w:pPr>
            <w:r w:rsidRPr="00AC0025">
              <w:rPr>
                <w:rFonts w:cstheme="minorHAnsi"/>
                <w:bCs/>
                <w:sz w:val="24"/>
                <w:szCs w:val="24"/>
              </w:rPr>
              <w:t>MICROFLUID HYDRAULIC &amp; LUBRICATING OILS</w:t>
            </w:r>
          </w:p>
        </w:tc>
      </w:tr>
    </w:tbl>
    <w:p w:rsidR="008334CA" w:rsidRPr="00AC0025" w:rsidRDefault="008334CA" w:rsidP="00042175">
      <w:pPr>
        <w:jc w:val="left"/>
        <w:rPr>
          <w:rFonts w:cstheme="minorHAnsi"/>
          <w:bCs/>
          <w:sz w:val="24"/>
          <w:szCs w:val="24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8"/>
        <w:gridCol w:w="11870"/>
      </w:tblGrid>
      <w:tr w:rsidR="00AC0025" w:rsidRPr="00AC0025" w:rsidTr="00A74ACF">
        <w:tc>
          <w:tcPr>
            <w:tcW w:w="3718" w:type="dxa"/>
          </w:tcPr>
          <w:p w:rsidR="00082B2F" w:rsidRPr="00AC0025" w:rsidRDefault="00DC396A" w:rsidP="0004217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AC0025">
              <w:rPr>
                <w:rFonts w:cstheme="minorHAnsi"/>
                <w:bCs/>
                <w:sz w:val="24"/>
                <w:szCs w:val="24"/>
              </w:rPr>
              <w:t>MICROHYDRO</w:t>
            </w:r>
            <w:r w:rsidR="00082B2F" w:rsidRPr="00AC0025">
              <w:rPr>
                <w:rFonts w:cstheme="minorHAnsi"/>
                <w:bCs/>
                <w:sz w:val="24"/>
                <w:szCs w:val="24"/>
              </w:rPr>
              <w:t xml:space="preserve"> MF-12/22/32/46/68/100/150/220/320</w:t>
            </w:r>
          </w:p>
        </w:tc>
        <w:tc>
          <w:tcPr>
            <w:tcW w:w="11870" w:type="dxa"/>
          </w:tcPr>
          <w:p w:rsidR="00082B2F" w:rsidRPr="00AC0025" w:rsidRDefault="00D905F2" w:rsidP="00A74ACF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AC0025">
              <w:rPr>
                <w:rFonts w:cstheme="minorHAnsi"/>
                <w:bCs/>
                <w:sz w:val="24"/>
                <w:szCs w:val="24"/>
              </w:rPr>
              <w:t xml:space="preserve">Anti-were type </w:t>
            </w:r>
            <w:r w:rsidR="00A74ACF" w:rsidRPr="00AC0025">
              <w:rPr>
                <w:rFonts w:cstheme="minorHAnsi"/>
                <w:bCs/>
                <w:sz w:val="24"/>
                <w:szCs w:val="24"/>
              </w:rPr>
              <w:t xml:space="preserve">general-purpose </w:t>
            </w:r>
            <w:r w:rsidR="00082B2F" w:rsidRPr="00AC0025">
              <w:rPr>
                <w:rFonts w:cstheme="minorHAnsi"/>
                <w:bCs/>
                <w:sz w:val="24"/>
                <w:szCs w:val="24"/>
              </w:rPr>
              <w:t>Hydra</w:t>
            </w:r>
            <w:r w:rsidRPr="00AC0025">
              <w:rPr>
                <w:rFonts w:cstheme="minorHAnsi"/>
                <w:bCs/>
                <w:sz w:val="24"/>
                <w:szCs w:val="24"/>
              </w:rPr>
              <w:t xml:space="preserve">ulic &amp; lubrication </w:t>
            </w:r>
            <w:r w:rsidR="00A74ACF" w:rsidRPr="00AC0025">
              <w:rPr>
                <w:rFonts w:cstheme="minorHAnsi"/>
                <w:bCs/>
                <w:sz w:val="24"/>
                <w:szCs w:val="24"/>
              </w:rPr>
              <w:t>oil</w:t>
            </w:r>
            <w:r w:rsidRPr="00AC0025">
              <w:rPr>
                <w:rFonts w:cstheme="minorHAnsi"/>
                <w:bCs/>
                <w:sz w:val="24"/>
                <w:szCs w:val="24"/>
              </w:rPr>
              <w:t xml:space="preserve"> applicable for light</w:t>
            </w:r>
            <w:r w:rsidR="00082B2F" w:rsidRPr="00AC0025">
              <w:rPr>
                <w:rFonts w:cstheme="minorHAnsi"/>
                <w:bCs/>
                <w:sz w:val="24"/>
                <w:szCs w:val="24"/>
              </w:rPr>
              <w:t xml:space="preserve"> to heavy duty </w:t>
            </w:r>
            <w:r w:rsidRPr="00AC0025">
              <w:rPr>
                <w:rFonts w:cstheme="minorHAnsi"/>
                <w:bCs/>
                <w:sz w:val="24"/>
                <w:szCs w:val="24"/>
              </w:rPr>
              <w:t xml:space="preserve">hydraulic </w:t>
            </w:r>
            <w:r w:rsidR="00082B2F" w:rsidRPr="00AC0025">
              <w:rPr>
                <w:rFonts w:cstheme="minorHAnsi"/>
                <w:bCs/>
                <w:sz w:val="24"/>
                <w:szCs w:val="24"/>
              </w:rPr>
              <w:t>pressure</w:t>
            </w:r>
            <w:r w:rsidR="00A74ACF" w:rsidRPr="00AC0025">
              <w:rPr>
                <w:rFonts w:cstheme="minorHAnsi"/>
                <w:bCs/>
                <w:sz w:val="24"/>
                <w:szCs w:val="24"/>
              </w:rPr>
              <w:t>.</w:t>
            </w:r>
          </w:p>
        </w:tc>
      </w:tr>
      <w:tr w:rsidR="00AC0025" w:rsidRPr="00AC0025" w:rsidTr="00A74ACF">
        <w:tc>
          <w:tcPr>
            <w:tcW w:w="3718" w:type="dxa"/>
          </w:tcPr>
          <w:p w:rsidR="00082B2F" w:rsidRPr="00AC0025" w:rsidRDefault="00DC396A" w:rsidP="00042175">
            <w:pPr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AC0025">
              <w:rPr>
                <w:rFonts w:cstheme="minorHAnsi"/>
                <w:bCs/>
                <w:sz w:val="24"/>
                <w:szCs w:val="24"/>
              </w:rPr>
              <w:t>MICRO</w:t>
            </w:r>
            <w:r w:rsidR="00082B2F" w:rsidRPr="00AC0025">
              <w:rPr>
                <w:rFonts w:cstheme="minorHAnsi"/>
                <w:bCs/>
                <w:sz w:val="24"/>
                <w:szCs w:val="24"/>
              </w:rPr>
              <w:t>SPIN MF-12/22/32/46/68/100/150/220/320</w:t>
            </w:r>
          </w:p>
        </w:tc>
        <w:tc>
          <w:tcPr>
            <w:tcW w:w="11870" w:type="dxa"/>
          </w:tcPr>
          <w:p w:rsidR="00082B2F" w:rsidRPr="00AC0025" w:rsidRDefault="00082B2F" w:rsidP="00042175">
            <w:pPr>
              <w:tabs>
                <w:tab w:val="left" w:pos="1344"/>
              </w:tabs>
              <w:jc w:val="left"/>
              <w:rPr>
                <w:rFonts w:cstheme="minorHAnsi"/>
                <w:bCs/>
                <w:sz w:val="24"/>
                <w:szCs w:val="24"/>
              </w:rPr>
            </w:pPr>
            <w:r w:rsidRPr="00AC0025">
              <w:rPr>
                <w:rFonts w:cstheme="minorHAnsi"/>
                <w:bCs/>
                <w:sz w:val="24"/>
                <w:szCs w:val="24"/>
              </w:rPr>
              <w:t>Spindle oil for Slid way lubrication with different viscosity ranges. Blended with the highly pure paraffinic mineral oil</w:t>
            </w:r>
          </w:p>
        </w:tc>
      </w:tr>
    </w:tbl>
    <w:p w:rsidR="00C97106" w:rsidRPr="00AC0025" w:rsidRDefault="00C97106" w:rsidP="00C97106">
      <w:pPr>
        <w:rPr>
          <w:rFonts w:ascii="Century Gothic" w:hAnsi="Century Gothic"/>
          <w:sz w:val="18"/>
          <w:szCs w:val="18"/>
        </w:rPr>
      </w:pPr>
    </w:p>
    <w:p w:rsidR="00C97106" w:rsidRPr="00AC0025" w:rsidRDefault="00C97106" w:rsidP="00042175">
      <w:pPr>
        <w:jc w:val="left"/>
        <w:outlineLvl w:val="1"/>
        <w:rPr>
          <w:rFonts w:eastAsia="Times New Roman" w:cstheme="minorHAnsi"/>
          <w:bCs/>
          <w:sz w:val="24"/>
          <w:szCs w:val="24"/>
          <w:lang w:eastAsia="en-IN"/>
        </w:rPr>
      </w:pPr>
    </w:p>
    <w:p w:rsidR="00777AB4" w:rsidRDefault="00777AB4" w:rsidP="00042175">
      <w:pPr>
        <w:jc w:val="left"/>
        <w:rPr>
          <w:rFonts w:eastAsia="Times New Roman" w:cstheme="minorHAnsi"/>
          <w:sz w:val="24"/>
          <w:szCs w:val="24"/>
          <w:lang w:eastAsia="en-IN"/>
        </w:rPr>
      </w:pPr>
    </w:p>
    <w:p w:rsidR="009C0DB4" w:rsidRPr="00A674A9" w:rsidRDefault="009C0DB4" w:rsidP="009C0DB4">
      <w:pPr>
        <w:pStyle w:val="Heading1"/>
        <w:spacing w:before="0"/>
        <w:rPr>
          <w:rFonts w:asciiTheme="minorHAnsi" w:hAnsiTheme="minorHAnsi" w:cstheme="minorHAnsi"/>
          <w:color w:val="auto"/>
          <w:sz w:val="24"/>
          <w:szCs w:val="24"/>
        </w:rPr>
      </w:pPr>
      <w:r w:rsidRPr="00A674A9">
        <w:rPr>
          <w:rFonts w:asciiTheme="minorHAnsi" w:hAnsiTheme="minorHAnsi" w:cstheme="minorHAnsi"/>
          <w:color w:val="auto"/>
          <w:sz w:val="24"/>
          <w:szCs w:val="24"/>
        </w:rPr>
        <w:t>TECHNICAL SERVICES &amp; CHEMICAL FLOW MANAGEMENT</w:t>
      </w:r>
    </w:p>
    <w:p w:rsidR="009C0DB4" w:rsidRPr="00A674A9" w:rsidRDefault="009C0DB4" w:rsidP="009C0DB4">
      <w:pPr>
        <w:pStyle w:val="Heading2"/>
        <w:spacing w:before="0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>(</w:t>
      </w:r>
      <w:r w:rsidRPr="00A674A9">
        <w:rPr>
          <w:rFonts w:asciiTheme="minorHAnsi" w:hAnsiTheme="minorHAnsi" w:cstheme="minorHAnsi"/>
          <w:color w:val="auto"/>
          <w:sz w:val="24"/>
          <w:szCs w:val="24"/>
        </w:rPr>
        <w:t>Integrated Metalworking Fluid Management Solutions</w:t>
      </w:r>
      <w:r>
        <w:rPr>
          <w:rFonts w:asciiTheme="minorHAnsi" w:hAnsiTheme="minorHAnsi" w:cstheme="minorHAnsi"/>
          <w:color w:val="auto"/>
          <w:sz w:val="24"/>
          <w:szCs w:val="24"/>
        </w:rPr>
        <w:t>)</w:t>
      </w:r>
    </w:p>
    <w:p w:rsidR="009C0DB4" w:rsidRPr="007B0790" w:rsidRDefault="009C0DB4" w:rsidP="009C0DB4">
      <w:pPr>
        <w:pStyle w:val="NormalWeb"/>
        <w:spacing w:before="0" w:beforeAutospacing="0"/>
        <w:rPr>
          <w:rFonts w:asciiTheme="minorHAnsi" w:hAnsiTheme="minorHAnsi" w:cstheme="minorHAnsi"/>
          <w:b/>
        </w:rPr>
      </w:pPr>
      <w:r w:rsidRPr="00AC17DE">
        <w:rPr>
          <w:rFonts w:asciiTheme="minorHAnsi" w:hAnsiTheme="minorHAnsi" w:cstheme="minorHAnsi"/>
        </w:rPr>
        <w:t xml:space="preserve">As part of our comprehensive technical service portfolio, </w:t>
      </w:r>
      <w:r w:rsidRPr="00AC17DE">
        <w:rPr>
          <w:rStyle w:val="Strong"/>
          <w:rFonts w:asciiTheme="minorHAnsi" w:hAnsiTheme="minorHAnsi" w:cstheme="minorHAnsi"/>
        </w:rPr>
        <w:t>MICROFLUID®</w:t>
      </w:r>
      <w:r w:rsidRPr="00AC17DE">
        <w:rPr>
          <w:rFonts w:asciiTheme="minorHAnsi" w:hAnsiTheme="minorHAnsi" w:cstheme="minorHAnsi"/>
        </w:rPr>
        <w:t xml:space="preserve"> provides a wide range of application-oriented technical services for </w:t>
      </w:r>
      <w:r w:rsidR="005F68B3">
        <w:rPr>
          <w:rStyle w:val="Strong"/>
          <w:rFonts w:asciiTheme="minorHAnsi" w:hAnsiTheme="minorHAnsi" w:cstheme="minorHAnsi"/>
          <w:b w:val="0"/>
        </w:rPr>
        <w:t>Metalworking Fluids</w:t>
      </w:r>
      <w:r w:rsidRPr="007B0790">
        <w:rPr>
          <w:rStyle w:val="Strong"/>
          <w:rFonts w:asciiTheme="minorHAnsi" w:hAnsiTheme="minorHAnsi" w:cstheme="minorHAnsi"/>
          <w:b w:val="0"/>
        </w:rPr>
        <w:t>, Industrial Lubricants, Process Chemicals and Coolant Management Systems</w:t>
      </w:r>
      <w:r w:rsidRPr="007B0790">
        <w:rPr>
          <w:rFonts w:asciiTheme="minorHAnsi" w:hAnsiTheme="minorHAnsi" w:cstheme="minorHAnsi"/>
          <w:b/>
        </w:rPr>
        <w:t>.</w:t>
      </w:r>
    </w:p>
    <w:p w:rsidR="009C0DB4" w:rsidRPr="00C01016" w:rsidRDefault="009C0DB4" w:rsidP="009C0DB4">
      <w:pPr>
        <w:numPr>
          <w:ilvl w:val="0"/>
          <w:numId w:val="2"/>
        </w:numPr>
        <w:jc w:val="left"/>
        <w:rPr>
          <w:rFonts w:eastAsia="Times New Roman" w:cstheme="minorHAnsi"/>
          <w:sz w:val="24"/>
          <w:szCs w:val="24"/>
          <w:lang w:eastAsia="en-IN"/>
        </w:rPr>
      </w:pPr>
      <w:r w:rsidRPr="00C01016">
        <w:rPr>
          <w:rFonts w:eastAsia="Times New Roman" w:cstheme="minorHAnsi"/>
          <w:bCs/>
          <w:sz w:val="24"/>
          <w:szCs w:val="24"/>
          <w:lang w:eastAsia="en-IN"/>
        </w:rPr>
        <w:t>Total Chemical Flow Management (TCFM)</w:t>
      </w:r>
    </w:p>
    <w:p w:rsidR="009C0DB4" w:rsidRPr="00042175" w:rsidRDefault="009C0DB4" w:rsidP="009C0DB4">
      <w:pPr>
        <w:numPr>
          <w:ilvl w:val="0"/>
          <w:numId w:val="2"/>
        </w:numPr>
        <w:jc w:val="left"/>
        <w:rPr>
          <w:rFonts w:eastAsia="Times New Roman" w:cstheme="minorHAnsi"/>
          <w:sz w:val="24"/>
          <w:szCs w:val="24"/>
          <w:lang w:eastAsia="en-IN"/>
        </w:rPr>
      </w:pPr>
      <w:r w:rsidRPr="00042175">
        <w:rPr>
          <w:rFonts w:eastAsia="Times New Roman" w:cstheme="minorHAnsi"/>
          <w:sz w:val="24"/>
          <w:szCs w:val="24"/>
          <w:lang w:eastAsia="en-IN"/>
        </w:rPr>
        <w:t>Optimization of fluid usage to reduce consumption</w:t>
      </w:r>
    </w:p>
    <w:p w:rsidR="009C0DB4" w:rsidRPr="00042175" w:rsidRDefault="009C0DB4" w:rsidP="009C0DB4">
      <w:pPr>
        <w:numPr>
          <w:ilvl w:val="0"/>
          <w:numId w:val="2"/>
        </w:numPr>
        <w:jc w:val="left"/>
        <w:rPr>
          <w:rFonts w:eastAsia="Times New Roman" w:cstheme="minorHAnsi"/>
          <w:sz w:val="24"/>
          <w:szCs w:val="24"/>
          <w:lang w:eastAsia="en-IN"/>
        </w:rPr>
      </w:pPr>
      <w:r w:rsidRPr="00042175">
        <w:rPr>
          <w:rFonts w:eastAsia="Times New Roman" w:cstheme="minorHAnsi"/>
          <w:sz w:val="24"/>
          <w:szCs w:val="24"/>
          <w:lang w:eastAsia="en-IN"/>
        </w:rPr>
        <w:t>Monitoring of concentration, pH, tramp oil, and microbial activity</w:t>
      </w:r>
    </w:p>
    <w:p w:rsidR="009C0DB4" w:rsidRPr="00042175" w:rsidRDefault="009C0DB4" w:rsidP="009C0DB4">
      <w:pPr>
        <w:numPr>
          <w:ilvl w:val="0"/>
          <w:numId w:val="2"/>
        </w:numPr>
        <w:jc w:val="left"/>
        <w:rPr>
          <w:rFonts w:eastAsia="Times New Roman" w:cstheme="minorHAnsi"/>
          <w:sz w:val="24"/>
          <w:szCs w:val="24"/>
          <w:lang w:eastAsia="en-IN"/>
        </w:rPr>
      </w:pPr>
      <w:r w:rsidRPr="00042175">
        <w:rPr>
          <w:rFonts w:eastAsia="Times New Roman" w:cstheme="minorHAnsi"/>
          <w:sz w:val="24"/>
          <w:szCs w:val="24"/>
          <w:lang w:eastAsia="en-IN"/>
        </w:rPr>
        <w:lastRenderedPageBreak/>
        <w:t>Cost reduction in overall coolant management</w:t>
      </w:r>
    </w:p>
    <w:p w:rsidR="009C0DB4" w:rsidRDefault="009C0DB4" w:rsidP="009C0DB4">
      <w:pPr>
        <w:numPr>
          <w:ilvl w:val="0"/>
          <w:numId w:val="2"/>
        </w:numPr>
        <w:jc w:val="left"/>
        <w:rPr>
          <w:rFonts w:eastAsia="Times New Roman" w:cstheme="minorHAnsi"/>
          <w:sz w:val="24"/>
          <w:szCs w:val="24"/>
          <w:lang w:eastAsia="en-IN"/>
        </w:rPr>
      </w:pPr>
      <w:r w:rsidRPr="00042175">
        <w:rPr>
          <w:rFonts w:eastAsia="Times New Roman" w:cstheme="minorHAnsi"/>
          <w:sz w:val="24"/>
          <w:szCs w:val="24"/>
          <w:lang w:eastAsia="en-IN"/>
        </w:rPr>
        <w:t>Minimization of wa</w:t>
      </w:r>
      <w:r>
        <w:rPr>
          <w:rFonts w:eastAsia="Times New Roman" w:cstheme="minorHAnsi"/>
          <w:sz w:val="24"/>
          <w:szCs w:val="24"/>
          <w:lang w:eastAsia="en-IN"/>
        </w:rPr>
        <w:t>ste generation and disposal cost</w:t>
      </w:r>
    </w:p>
    <w:p w:rsidR="009C0DB4" w:rsidRPr="00662B05" w:rsidRDefault="009C0DB4" w:rsidP="009C0DB4">
      <w:pPr>
        <w:ind w:left="360"/>
        <w:jc w:val="left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      </w:t>
      </w:r>
      <w:r w:rsidRPr="00662B05">
        <w:rPr>
          <w:rFonts w:cstheme="minorHAnsi"/>
          <w:bCs/>
          <w:sz w:val="24"/>
          <w:szCs w:val="24"/>
        </w:rPr>
        <w:t>Filtration of hydraulic &amp; neat cutting oil.</w:t>
      </w:r>
    </w:p>
    <w:p w:rsidR="009C0DB4" w:rsidRPr="00C01016" w:rsidRDefault="009C0DB4" w:rsidP="009C0DB4">
      <w:pPr>
        <w:numPr>
          <w:ilvl w:val="0"/>
          <w:numId w:val="2"/>
        </w:numPr>
        <w:jc w:val="left"/>
        <w:rPr>
          <w:rFonts w:eastAsia="Times New Roman" w:cstheme="minorHAnsi"/>
          <w:sz w:val="24"/>
          <w:szCs w:val="24"/>
          <w:lang w:eastAsia="en-IN"/>
        </w:rPr>
      </w:pPr>
      <w:r w:rsidRPr="00C01016">
        <w:rPr>
          <w:rFonts w:cstheme="minorHAnsi"/>
          <w:bCs/>
          <w:sz w:val="24"/>
          <w:szCs w:val="24"/>
        </w:rPr>
        <w:t>Water treatment plant for industrial purpose. (R.O./D.M/ Softener /Coolant Recycling &amp; ETP Plant)</w:t>
      </w:r>
    </w:p>
    <w:p w:rsidR="009C0DB4" w:rsidRPr="00042175" w:rsidRDefault="009C0DB4" w:rsidP="009C0DB4">
      <w:pPr>
        <w:jc w:val="left"/>
        <w:rPr>
          <w:rFonts w:cstheme="minorHAnsi"/>
          <w:b/>
          <w:bCs/>
          <w:sz w:val="24"/>
          <w:szCs w:val="24"/>
          <w:u w:val="single"/>
        </w:rPr>
      </w:pPr>
    </w:p>
    <w:p w:rsidR="009C0DB4" w:rsidRPr="007B0790" w:rsidRDefault="009C0DB4" w:rsidP="009C0DB4">
      <w:pPr>
        <w:jc w:val="left"/>
        <w:rPr>
          <w:rFonts w:eastAsia="Arial Unicode MS" w:cstheme="minorHAnsi"/>
          <w:bCs/>
          <w:sz w:val="24"/>
          <w:szCs w:val="24"/>
        </w:rPr>
      </w:pPr>
      <w:r w:rsidRPr="007B0790">
        <w:rPr>
          <w:rFonts w:eastAsia="Arial Unicode MS" w:cstheme="minorHAnsi"/>
          <w:bCs/>
          <w:sz w:val="24"/>
          <w:szCs w:val="24"/>
        </w:rPr>
        <w:t>MICROFLUID Accessories &amp; Equipment’s</w:t>
      </w:r>
    </w:p>
    <w:p w:rsidR="009C0DB4" w:rsidRPr="007B0790" w:rsidRDefault="009C0DB4" w:rsidP="009C0DB4">
      <w:pPr>
        <w:jc w:val="left"/>
        <w:rPr>
          <w:rFonts w:eastAsia="Arial Unicode MS" w:cstheme="minorHAnsi"/>
          <w:bCs/>
          <w:sz w:val="24"/>
          <w:szCs w:val="24"/>
        </w:rPr>
      </w:pPr>
    </w:p>
    <w:p w:rsidR="009C0DB4" w:rsidRPr="007B0790" w:rsidRDefault="009C0DB4" w:rsidP="009C0DB4">
      <w:pPr>
        <w:numPr>
          <w:ilvl w:val="0"/>
          <w:numId w:val="1"/>
        </w:numPr>
        <w:jc w:val="left"/>
        <w:rPr>
          <w:rFonts w:eastAsia="Arial Unicode MS" w:cstheme="minorHAnsi"/>
          <w:bCs/>
          <w:sz w:val="24"/>
          <w:szCs w:val="24"/>
        </w:rPr>
      </w:pPr>
      <w:r w:rsidRPr="007B0790">
        <w:rPr>
          <w:rFonts w:eastAsia="Arial Unicode MS" w:cstheme="minorHAnsi"/>
          <w:bCs/>
          <w:sz w:val="24"/>
          <w:szCs w:val="24"/>
        </w:rPr>
        <w:t>Hand Refractometer.</w:t>
      </w:r>
    </w:p>
    <w:p w:rsidR="009C0DB4" w:rsidRPr="007B0790" w:rsidRDefault="009C0DB4" w:rsidP="009C0DB4">
      <w:pPr>
        <w:numPr>
          <w:ilvl w:val="0"/>
          <w:numId w:val="1"/>
        </w:numPr>
        <w:jc w:val="left"/>
        <w:rPr>
          <w:rFonts w:eastAsia="Arial Unicode MS" w:cstheme="minorHAnsi"/>
          <w:bCs/>
          <w:sz w:val="24"/>
          <w:szCs w:val="24"/>
        </w:rPr>
      </w:pPr>
      <w:r w:rsidRPr="007B0790">
        <w:rPr>
          <w:rFonts w:eastAsia="Arial Unicode MS" w:cstheme="minorHAnsi"/>
          <w:bCs/>
          <w:sz w:val="24"/>
          <w:szCs w:val="24"/>
        </w:rPr>
        <w:t>Drum mixer for homogeneous proportion of oil/ water emulsion.</w:t>
      </w:r>
    </w:p>
    <w:p w:rsidR="009C0DB4" w:rsidRPr="007B0790" w:rsidRDefault="009C0DB4" w:rsidP="009C0DB4">
      <w:pPr>
        <w:numPr>
          <w:ilvl w:val="0"/>
          <w:numId w:val="1"/>
        </w:numPr>
        <w:jc w:val="left"/>
        <w:rPr>
          <w:rFonts w:eastAsia="Arial Unicode MS" w:cstheme="minorHAnsi"/>
          <w:bCs/>
          <w:sz w:val="24"/>
          <w:szCs w:val="24"/>
        </w:rPr>
      </w:pPr>
      <w:r w:rsidRPr="007B0790">
        <w:rPr>
          <w:rFonts w:eastAsia="Arial Unicode MS" w:cstheme="minorHAnsi"/>
          <w:bCs/>
          <w:sz w:val="24"/>
          <w:szCs w:val="24"/>
        </w:rPr>
        <w:t>Emulsion / Oil transport Tank</w:t>
      </w:r>
    </w:p>
    <w:p w:rsidR="009C0DB4" w:rsidRPr="007B0790" w:rsidRDefault="009C0DB4" w:rsidP="009C0DB4">
      <w:pPr>
        <w:numPr>
          <w:ilvl w:val="0"/>
          <w:numId w:val="1"/>
        </w:numPr>
        <w:jc w:val="left"/>
        <w:rPr>
          <w:rFonts w:eastAsia="Arial Unicode MS" w:cstheme="minorHAnsi"/>
          <w:bCs/>
          <w:sz w:val="24"/>
          <w:szCs w:val="24"/>
        </w:rPr>
      </w:pPr>
      <w:r w:rsidRPr="007B0790">
        <w:rPr>
          <w:rFonts w:eastAsia="Arial Unicode MS" w:cstheme="minorHAnsi"/>
          <w:bCs/>
          <w:sz w:val="24"/>
          <w:szCs w:val="24"/>
        </w:rPr>
        <w:t xml:space="preserve">Sump cleaning Tank </w:t>
      </w:r>
      <w:r w:rsidRPr="007B0790">
        <w:rPr>
          <w:rFonts w:cstheme="minorHAnsi"/>
        </w:rPr>
        <w:t>&amp; Coolant Maintenance Equipment</w:t>
      </w:r>
    </w:p>
    <w:p w:rsidR="009C0DB4" w:rsidRPr="007B0790" w:rsidRDefault="009C0DB4" w:rsidP="009C0DB4">
      <w:pPr>
        <w:numPr>
          <w:ilvl w:val="0"/>
          <w:numId w:val="1"/>
        </w:numPr>
        <w:jc w:val="left"/>
        <w:rPr>
          <w:rFonts w:eastAsia="Arial Unicode MS" w:cstheme="minorHAnsi"/>
          <w:bCs/>
          <w:sz w:val="24"/>
          <w:szCs w:val="24"/>
        </w:rPr>
      </w:pPr>
      <w:r w:rsidRPr="007B0790">
        <w:rPr>
          <w:rFonts w:eastAsia="Arial Unicode MS" w:cstheme="minorHAnsi"/>
          <w:bCs/>
          <w:sz w:val="24"/>
          <w:szCs w:val="24"/>
        </w:rPr>
        <w:t>Tramp Oil Skimmers.</w:t>
      </w:r>
    </w:p>
    <w:p w:rsidR="009C0DB4" w:rsidRPr="009C0DB4" w:rsidRDefault="009C0DB4" w:rsidP="009C0DB4">
      <w:pPr>
        <w:numPr>
          <w:ilvl w:val="0"/>
          <w:numId w:val="1"/>
        </w:numPr>
        <w:jc w:val="left"/>
        <w:rPr>
          <w:rFonts w:eastAsia="Arial Unicode MS" w:cstheme="minorHAnsi"/>
          <w:bCs/>
          <w:sz w:val="24"/>
          <w:szCs w:val="24"/>
        </w:rPr>
      </w:pPr>
      <w:r w:rsidRPr="007B0790">
        <w:rPr>
          <w:rFonts w:eastAsia="Arial Unicode MS" w:cstheme="minorHAnsi"/>
          <w:bCs/>
          <w:sz w:val="24"/>
          <w:szCs w:val="24"/>
        </w:rPr>
        <w:t xml:space="preserve">Water &amp; Coolant Hardness/ pH/Conductivity/Chloride / Bacteria,/Fungus </w:t>
      </w:r>
      <w:r w:rsidRPr="009C0DB4">
        <w:rPr>
          <w:rFonts w:eastAsia="Arial Unicode MS" w:cstheme="minorHAnsi"/>
          <w:bCs/>
          <w:sz w:val="24"/>
          <w:szCs w:val="24"/>
        </w:rPr>
        <w:t>testing Kits</w:t>
      </w:r>
    </w:p>
    <w:p w:rsidR="009C0DB4" w:rsidRPr="00F27C42" w:rsidRDefault="009C0DB4" w:rsidP="009C0DB4">
      <w:pPr>
        <w:pStyle w:val="Heading2"/>
        <w:spacing w:before="0"/>
        <w:rPr>
          <w:rFonts w:asciiTheme="minorHAnsi" w:hAnsiTheme="minorHAnsi" w:cstheme="minorHAnsi"/>
          <w:color w:val="auto"/>
          <w:sz w:val="24"/>
          <w:szCs w:val="24"/>
        </w:rPr>
      </w:pPr>
    </w:p>
    <w:p w:rsidR="009C0DB4" w:rsidRPr="00F27C42" w:rsidRDefault="009C0DB4" w:rsidP="009C0DB4">
      <w:pPr>
        <w:pStyle w:val="Heading2"/>
        <w:spacing w:before="0"/>
        <w:rPr>
          <w:rFonts w:asciiTheme="minorHAnsi" w:hAnsiTheme="minorHAnsi" w:cstheme="minorHAnsi"/>
          <w:color w:val="auto"/>
          <w:sz w:val="24"/>
          <w:szCs w:val="24"/>
        </w:rPr>
      </w:pPr>
      <w:r w:rsidRPr="00F27C42">
        <w:rPr>
          <w:rFonts w:asciiTheme="minorHAnsi" w:hAnsiTheme="minorHAnsi" w:cstheme="minorHAnsi"/>
          <w:color w:val="auto"/>
          <w:sz w:val="24"/>
          <w:szCs w:val="24"/>
        </w:rPr>
        <w:t>OUR APPROACH</w:t>
      </w:r>
    </w:p>
    <w:p w:rsidR="009C0DB4" w:rsidRPr="00F27C42" w:rsidRDefault="00F27C42" w:rsidP="009C0DB4">
      <w:pPr>
        <w:pStyle w:val="NormalWeb"/>
        <w:spacing w:before="0" w:beforeAutospacing="0"/>
        <w:rPr>
          <w:rFonts w:asciiTheme="minorHAnsi" w:hAnsiTheme="minorHAnsi" w:cstheme="minorHAnsi"/>
        </w:rPr>
      </w:pPr>
      <w:r w:rsidRPr="00F27C42">
        <w:rPr>
          <w:rStyle w:val="Strong"/>
          <w:rFonts w:asciiTheme="minorHAnsi" w:hAnsiTheme="minorHAnsi" w:cstheme="minorHAnsi"/>
          <w:b w:val="0"/>
        </w:rPr>
        <w:t xml:space="preserve">                                                                                      </w:t>
      </w:r>
      <w:r w:rsidR="009C0DB4" w:rsidRPr="00F27C42">
        <w:rPr>
          <w:rStyle w:val="Strong"/>
          <w:rFonts w:asciiTheme="minorHAnsi" w:hAnsiTheme="minorHAnsi" w:cstheme="minorHAnsi"/>
          <w:b w:val="0"/>
        </w:rPr>
        <w:t>Measure → Monitor → Maintain → Optimize → Recycle</w:t>
      </w:r>
    </w:p>
    <w:p w:rsidR="009C0DB4" w:rsidRDefault="009C0DB4" w:rsidP="009C0DB4">
      <w:pPr>
        <w:ind w:left="720"/>
        <w:jc w:val="left"/>
        <w:rPr>
          <w:rFonts w:eastAsia="Arial Unicode MS" w:cstheme="minorHAnsi"/>
          <w:b/>
          <w:bCs/>
          <w:sz w:val="24"/>
          <w:szCs w:val="24"/>
        </w:rPr>
      </w:pPr>
    </w:p>
    <w:p w:rsidR="009C0DB4" w:rsidRPr="000D6159" w:rsidRDefault="000D6159" w:rsidP="009C0DB4">
      <w:pPr>
        <w:shd w:val="clear" w:color="auto" w:fill="FFFFFF"/>
        <w:jc w:val="left"/>
        <w:rPr>
          <w:rFonts w:eastAsia="Microsoft YaHei UI Light" w:cstheme="minorHAnsi"/>
          <w:bCs/>
          <w:lang w:val="en-US" w:eastAsia="en-IN"/>
        </w:rPr>
      </w:pPr>
      <w:r w:rsidRPr="000D6159">
        <w:rPr>
          <w:rFonts w:eastAsia="Microsoft YaHei UI Light" w:cstheme="minorHAnsi"/>
          <w:bCs/>
          <w:lang w:val="en-US" w:eastAsia="en-IN"/>
        </w:rPr>
        <w:t>Contact No.</w:t>
      </w:r>
      <w:r w:rsidR="009C0DB4" w:rsidRPr="000D6159">
        <w:rPr>
          <w:rFonts w:eastAsia="Microsoft YaHei UI Light" w:cstheme="minorHAnsi"/>
          <w:bCs/>
          <w:lang w:val="en-US" w:eastAsia="en-IN"/>
        </w:rPr>
        <w:t xml:space="preserve"> -9527270048/9075095281</w:t>
      </w:r>
    </w:p>
    <w:p w:rsidR="009C0DB4" w:rsidRPr="000D6159" w:rsidRDefault="009C0DB4" w:rsidP="009C0DB4">
      <w:pPr>
        <w:shd w:val="clear" w:color="auto" w:fill="FFFFFF"/>
        <w:jc w:val="left"/>
        <w:rPr>
          <w:rFonts w:eastAsia="Microsoft YaHei UI Light" w:cstheme="minorHAnsi"/>
          <w:bCs/>
          <w:lang w:val="en-US" w:eastAsia="en-IN"/>
        </w:rPr>
      </w:pPr>
      <w:r w:rsidRPr="000D6159">
        <w:rPr>
          <w:rFonts w:eastAsia="Microsoft YaHei UI Light" w:cstheme="minorHAnsi"/>
          <w:bCs/>
          <w:lang w:val="en-US" w:eastAsia="en-IN"/>
        </w:rPr>
        <w:t>MICROFLUID SPECILITY LUBRICANTS (I) PVT.LTD.</w:t>
      </w:r>
    </w:p>
    <w:p w:rsidR="009C0DB4" w:rsidRPr="000D6159" w:rsidRDefault="009C0DB4" w:rsidP="009C0DB4">
      <w:pPr>
        <w:shd w:val="clear" w:color="auto" w:fill="FFFFFF"/>
        <w:jc w:val="left"/>
        <w:rPr>
          <w:rFonts w:eastAsia="Microsoft YaHei UI Light" w:cstheme="minorHAnsi"/>
          <w:bCs/>
          <w:lang w:val="en-US" w:eastAsia="en-IN"/>
        </w:rPr>
      </w:pPr>
      <w:r w:rsidRPr="000D6159">
        <w:rPr>
          <w:rFonts w:eastAsia="Microsoft YaHei UI Light" w:cstheme="minorHAnsi"/>
          <w:bCs/>
          <w:lang w:val="en-US"/>
        </w:rPr>
        <w:t xml:space="preserve">Address: </w:t>
      </w:r>
      <w:proofErr w:type="spellStart"/>
      <w:r w:rsidRPr="000D6159">
        <w:rPr>
          <w:rFonts w:eastAsia="Microsoft YaHei UI Light" w:cstheme="minorHAnsi"/>
          <w:bCs/>
          <w:lang w:val="en-US"/>
        </w:rPr>
        <w:t>Sant</w:t>
      </w:r>
      <w:proofErr w:type="spellEnd"/>
      <w:r w:rsidRPr="000D6159">
        <w:rPr>
          <w:rFonts w:eastAsia="Microsoft YaHei UI Light" w:cstheme="minorHAnsi"/>
          <w:bCs/>
          <w:lang w:val="en-US"/>
        </w:rPr>
        <w:t xml:space="preserve"> </w:t>
      </w:r>
      <w:proofErr w:type="spellStart"/>
      <w:r w:rsidRPr="000D6159">
        <w:rPr>
          <w:rFonts w:eastAsia="Microsoft YaHei UI Light" w:cstheme="minorHAnsi"/>
          <w:bCs/>
          <w:lang w:val="en-US"/>
        </w:rPr>
        <w:t>Krupa</w:t>
      </w:r>
      <w:proofErr w:type="spellEnd"/>
      <w:r w:rsidRPr="000D6159">
        <w:rPr>
          <w:rFonts w:eastAsia="Microsoft YaHei UI Light" w:cstheme="minorHAnsi"/>
          <w:bCs/>
          <w:lang w:val="en-US"/>
        </w:rPr>
        <w:t xml:space="preserve"> App.4 </w:t>
      </w:r>
      <w:proofErr w:type="spellStart"/>
      <w:proofErr w:type="gramStart"/>
      <w:r w:rsidRPr="000D6159">
        <w:rPr>
          <w:rFonts w:eastAsia="Microsoft YaHei UI Light" w:cstheme="minorHAnsi"/>
          <w:bCs/>
          <w:lang w:val="en-US"/>
        </w:rPr>
        <w:t>th</w:t>
      </w:r>
      <w:proofErr w:type="spellEnd"/>
      <w:proofErr w:type="gramEnd"/>
      <w:r w:rsidRPr="000D6159">
        <w:rPr>
          <w:rFonts w:eastAsia="Microsoft YaHei UI Light" w:cstheme="minorHAnsi"/>
          <w:bCs/>
          <w:lang w:val="en-US"/>
        </w:rPr>
        <w:t xml:space="preserve"> Floor, Flat No.-9, </w:t>
      </w:r>
      <w:proofErr w:type="spellStart"/>
      <w:r w:rsidRPr="000D6159">
        <w:rPr>
          <w:rFonts w:eastAsia="Microsoft YaHei UI Light" w:cstheme="minorHAnsi"/>
          <w:bCs/>
          <w:lang w:val="en-US"/>
        </w:rPr>
        <w:t>Kasarwadi</w:t>
      </w:r>
      <w:proofErr w:type="spellEnd"/>
      <w:r w:rsidRPr="000D6159">
        <w:rPr>
          <w:rFonts w:eastAsia="Microsoft YaHei UI Light" w:cstheme="minorHAnsi"/>
          <w:bCs/>
          <w:lang w:val="en-US"/>
        </w:rPr>
        <w:t>, Pune-411034</w:t>
      </w:r>
    </w:p>
    <w:p w:rsidR="009C0DB4" w:rsidRPr="00223ED0" w:rsidRDefault="009C0DB4" w:rsidP="009C0DB4">
      <w:pPr>
        <w:shd w:val="clear" w:color="auto" w:fill="FFFFFF"/>
        <w:jc w:val="left"/>
        <w:rPr>
          <w:rFonts w:eastAsia="Microsoft YaHei UI Light" w:cstheme="minorHAnsi"/>
          <w:b/>
          <w:bCs/>
          <w:color w:val="7030A0"/>
          <w:sz w:val="20"/>
          <w:szCs w:val="20"/>
          <w:lang w:val="en-US" w:eastAsia="en-IN"/>
        </w:rPr>
      </w:pPr>
      <w:r w:rsidRPr="000D6159">
        <w:rPr>
          <w:rFonts w:eastAsia="Microsoft YaHei UI Light" w:cstheme="minorHAnsi"/>
          <w:bCs/>
          <w:lang w:val="en-US" w:eastAsia="en-IN"/>
        </w:rPr>
        <w:t>Email </w:t>
      </w:r>
      <w:hyperlink r:id="rId5" w:history="1">
        <w:r w:rsidRPr="000D6159">
          <w:rPr>
            <w:rFonts w:eastAsia="Microsoft YaHei UI Light" w:cstheme="minorHAnsi"/>
            <w:bCs/>
            <w:u w:val="single"/>
            <w:lang w:val="en-US" w:eastAsia="en-IN"/>
          </w:rPr>
          <w:t>-microfluidindia@gmail.com</w:t>
        </w:r>
      </w:hyperlink>
      <w:r w:rsidRPr="000D6159">
        <w:rPr>
          <w:rFonts w:eastAsia="Microsoft YaHei UI Light" w:cstheme="minorHAnsi"/>
          <w:bCs/>
          <w:lang w:val="en-US" w:eastAsia="en-IN"/>
        </w:rPr>
        <w:t>/</w:t>
      </w:r>
      <w:hyperlink r:id="rId6" w:history="1">
        <w:r w:rsidRPr="000D6159">
          <w:rPr>
            <w:rFonts w:eastAsia="Microsoft YaHei UI Light" w:cstheme="minorHAnsi"/>
            <w:bCs/>
            <w:u w:val="single"/>
            <w:lang w:val="en-US" w:eastAsia="en-IN"/>
          </w:rPr>
          <w:t>https://www.microfluidindia.com</w:t>
        </w:r>
      </w:hyperlink>
    </w:p>
    <w:p w:rsidR="009C0DB4" w:rsidRDefault="009C0DB4" w:rsidP="009C0DB4">
      <w:pPr>
        <w:rPr>
          <w:rFonts w:ascii="Bernard MT Condensed" w:hAnsi="Bernard MT Condensed" w:cs="Calibri Light"/>
          <w:b/>
          <w:noProof/>
          <w:color w:val="0070C0"/>
          <w:sz w:val="48"/>
          <w:szCs w:val="48"/>
        </w:rPr>
      </w:pPr>
      <w:r w:rsidRPr="00223ED0">
        <w:rPr>
          <w:rFonts w:eastAsia="Microsoft YaHei UI Light" w:cstheme="minorHAnsi"/>
          <w:b/>
          <w:bCs/>
          <w:noProof/>
          <w:color w:val="0070C0"/>
          <w:sz w:val="48"/>
          <w:szCs w:val="48"/>
        </w:rPr>
        <w:t xml:space="preserve">       </w:t>
      </w:r>
      <w:r>
        <w:rPr>
          <w:rFonts w:ascii="Bernard MT Condensed" w:hAnsi="Bernard MT Condensed" w:cs="Calibri Light"/>
          <w:b/>
          <w:noProof/>
          <w:color w:val="0070C0"/>
          <w:sz w:val="48"/>
          <w:szCs w:val="48"/>
        </w:rPr>
        <w:t xml:space="preserve">                                                               </w:t>
      </w:r>
    </w:p>
    <w:p w:rsidR="009C0DB4" w:rsidRPr="003F0B03" w:rsidRDefault="009C0DB4" w:rsidP="009C0DB4">
      <w:pPr>
        <w:jc w:val="both"/>
        <w:rPr>
          <w:rFonts w:ascii="Bradley Hand ITC" w:eastAsia="Times New Roman" w:hAnsi="Bradley Hand ITC" w:cstheme="minorHAnsi"/>
          <w:b/>
          <w:sz w:val="28"/>
          <w:szCs w:val="28"/>
          <w:lang w:eastAsia="en-IN"/>
        </w:rPr>
      </w:pPr>
      <w:r w:rsidRPr="00607239">
        <w:rPr>
          <w:rFonts w:ascii="Bernard MT Condensed" w:hAnsi="Bernard MT Condensed" w:cs="Calibri Light"/>
          <w:b/>
          <w:noProof/>
          <w:color w:val="0070C0"/>
          <w:sz w:val="48"/>
          <w:szCs w:val="48"/>
        </w:rPr>
        <w:t>MICRO</w:t>
      </w:r>
      <w:r w:rsidRPr="00607239">
        <w:rPr>
          <w:rFonts w:ascii="Bernard MT Condensed" w:hAnsi="Bernard MT Condensed" w:cs="Calibri Light"/>
          <w:b/>
          <w:noProof/>
          <w:color w:val="00B050"/>
          <w:sz w:val="48"/>
          <w:szCs w:val="48"/>
        </w:rPr>
        <w:t>FLUID</w:t>
      </w:r>
      <w:r w:rsidRPr="00792159">
        <w:rPr>
          <w:rFonts w:eastAsia="Arial Unicode MS" w:cs="Arial Unicode MS"/>
          <w:sz w:val="44"/>
          <w:szCs w:val="44"/>
        </w:rPr>
        <w:t xml:space="preserve"> </w:t>
      </w:r>
      <w:r w:rsidRPr="003F0B03">
        <w:rPr>
          <w:rFonts w:ascii="Bradley Hand ITC" w:hAnsi="Bradley Hand ITC" w:cstheme="minorHAnsi"/>
          <w:b/>
          <w:noProof/>
          <w:color w:val="0070C0"/>
          <w:sz w:val="28"/>
          <w:szCs w:val="28"/>
        </w:rPr>
        <w:t>MICRO</w:t>
      </w:r>
      <w:r w:rsidRPr="003F0B03">
        <w:rPr>
          <w:rFonts w:ascii="Bradley Hand ITC" w:hAnsi="Bradley Hand ITC" w:cstheme="minorHAnsi"/>
          <w:b/>
          <w:noProof/>
          <w:color w:val="00B050"/>
          <w:sz w:val="28"/>
          <w:szCs w:val="28"/>
        </w:rPr>
        <w:t>FLUID</w:t>
      </w:r>
      <w:r w:rsidRPr="003F0B03">
        <w:rPr>
          <w:rStyle w:val="Strong"/>
          <w:rFonts w:ascii="Bradley Hand ITC" w:hAnsi="Bradley Hand ITC" w:cstheme="minorHAnsi"/>
          <w:sz w:val="28"/>
          <w:szCs w:val="28"/>
        </w:rPr>
        <w:t xml:space="preserve">® – </w:t>
      </w:r>
      <w:r w:rsidRPr="009C3BAF">
        <w:rPr>
          <w:rStyle w:val="Strong"/>
          <w:rFonts w:ascii="Bradley Hand ITC" w:hAnsi="Bradley Hand ITC" w:cstheme="minorHAnsi"/>
          <w:color w:val="0070C0"/>
          <w:sz w:val="28"/>
          <w:szCs w:val="28"/>
        </w:rPr>
        <w:t xml:space="preserve">Fluid </w:t>
      </w:r>
      <w:r w:rsidRPr="003F0B03">
        <w:rPr>
          <w:rStyle w:val="Strong"/>
          <w:rFonts w:ascii="Bradley Hand ITC" w:hAnsi="Bradley Hand ITC" w:cstheme="minorHAnsi"/>
          <w:sz w:val="28"/>
          <w:szCs w:val="28"/>
        </w:rPr>
        <w:t xml:space="preserve">Technology for </w:t>
      </w:r>
      <w:r w:rsidRPr="009C3BAF">
        <w:rPr>
          <w:rStyle w:val="Strong"/>
          <w:rFonts w:ascii="Bradley Hand ITC" w:hAnsi="Bradley Hand ITC" w:cstheme="minorHAnsi"/>
          <w:color w:val="00B050"/>
          <w:sz w:val="28"/>
          <w:szCs w:val="28"/>
        </w:rPr>
        <w:t>Precision</w:t>
      </w:r>
      <w:r w:rsidRPr="009C3BAF">
        <w:rPr>
          <w:rStyle w:val="Strong"/>
          <w:rFonts w:ascii="Bradley Hand ITC" w:hAnsi="Bradley Hand ITC" w:cstheme="minorHAnsi"/>
          <w:color w:val="0070C0"/>
          <w:sz w:val="28"/>
          <w:szCs w:val="28"/>
        </w:rPr>
        <w:t xml:space="preserve"> </w:t>
      </w:r>
      <w:r w:rsidRPr="003F0B03">
        <w:rPr>
          <w:rStyle w:val="Strong"/>
          <w:rFonts w:ascii="Bradley Hand ITC" w:hAnsi="Bradley Hand ITC" w:cstheme="minorHAnsi"/>
          <w:sz w:val="28"/>
          <w:szCs w:val="28"/>
        </w:rPr>
        <w:t>Machining</w:t>
      </w:r>
    </w:p>
    <w:p w:rsidR="009C0DB4" w:rsidRPr="00E17A87" w:rsidRDefault="009C0DB4" w:rsidP="009C0DB4">
      <w:pPr>
        <w:jc w:val="left"/>
        <w:outlineLvl w:val="1"/>
        <w:rPr>
          <w:rFonts w:eastAsia="Times New Roman" w:cstheme="minorHAnsi"/>
          <w:b/>
          <w:bCs/>
          <w:color w:val="7030A0"/>
          <w:sz w:val="28"/>
          <w:szCs w:val="28"/>
          <w:lang w:eastAsia="en-IN"/>
        </w:rPr>
      </w:pPr>
    </w:p>
    <w:p w:rsidR="009C0DB4" w:rsidRDefault="009C0DB4" w:rsidP="009C0DB4">
      <w:pPr>
        <w:spacing w:before="100" w:beforeAutospacing="1" w:after="100" w:afterAutospacing="1"/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="00141C11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="00141C11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="00141C11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="002C18D2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="002C18D2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="002C18D2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="00F27C42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="00F27C42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INCLUDEPICTURE  "cid:image004.jpg@01D5E830.C9FDDEF0" \* MERGEFORMATINET </w:instrText>
      </w:r>
      <w:r w:rsidR="00F27C42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="000D6159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begin"/>
      </w:r>
      <w:r w:rsidR="000D6159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</w:instrText>
      </w:r>
      <w:r w:rsidR="000D6159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>INCL</w:instrText>
      </w:r>
      <w:r w:rsidR="000D6159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>UDEPICTURE  "cid:image004.jpg@01D5E830.C9FDDEF0" \* MERGEFORMATINET</w:instrText>
      </w:r>
      <w:r w:rsidR="000D6159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instrText xml:space="preserve"> </w:instrText>
      </w:r>
      <w:r w:rsidR="000D6159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separate"/>
      </w:r>
      <w:r w:rsidR="005F68B3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Description: ISO UASL LOGO" style="width:334.2pt;height:103.8pt;visibility:visible">
            <v:imagedata r:id="rId7" r:href="rId8"/>
          </v:shape>
        </w:pict>
      </w:r>
      <w:r w:rsidR="000D6159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="00F27C42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="002C18D2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="00141C11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r w:rsidRPr="00223ED0">
        <w:rPr>
          <w:rFonts w:eastAsia="Microsoft YaHei UI Light" w:cstheme="minorHAnsi"/>
          <w:b/>
          <w:bCs/>
          <w:noProof/>
          <w:color w:val="1F497D"/>
          <w:sz w:val="20"/>
          <w:szCs w:val="20"/>
          <w:lang w:val="en-US"/>
        </w:rPr>
        <w:fldChar w:fldCharType="end"/>
      </w:r>
      <w:bookmarkStart w:id="5" w:name="_GoBack"/>
      <w:bookmarkEnd w:id="5"/>
    </w:p>
    <w:p w:rsidR="009C0DB4" w:rsidRPr="00042175" w:rsidRDefault="009C0DB4" w:rsidP="00042175">
      <w:pPr>
        <w:jc w:val="left"/>
        <w:rPr>
          <w:rFonts w:eastAsia="Times New Roman" w:cstheme="minorHAnsi"/>
          <w:sz w:val="24"/>
          <w:szCs w:val="24"/>
          <w:lang w:eastAsia="en-IN"/>
        </w:rPr>
      </w:pPr>
    </w:p>
    <w:bookmarkEnd w:id="4"/>
    <w:p w:rsidR="00082B2F" w:rsidRDefault="00082B2F" w:rsidP="00976F94">
      <w:pPr>
        <w:spacing w:before="100" w:beforeAutospacing="1" w:after="100" w:afterAutospacing="1"/>
        <w:jc w:val="left"/>
        <w:outlineLvl w:val="1"/>
        <w:rPr>
          <w:rFonts w:eastAsia="Times New Roman" w:cstheme="minorHAnsi"/>
          <w:b/>
          <w:bCs/>
          <w:sz w:val="24"/>
          <w:szCs w:val="24"/>
          <w:lang w:eastAsia="en-IN"/>
        </w:rPr>
      </w:pPr>
    </w:p>
    <w:sectPr w:rsidR="00082B2F" w:rsidSect="0068147C">
      <w:pgSz w:w="16838" w:h="11906" w:orient="landscape"/>
      <w:pgMar w:top="227" w:right="720" w:bottom="22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17D46"/>
    <w:multiLevelType w:val="multilevel"/>
    <w:tmpl w:val="78EC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993EDD"/>
    <w:multiLevelType w:val="multilevel"/>
    <w:tmpl w:val="D2907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480099"/>
    <w:multiLevelType w:val="multilevel"/>
    <w:tmpl w:val="44A84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8C678A"/>
    <w:multiLevelType w:val="multilevel"/>
    <w:tmpl w:val="ADA07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CE1ACF"/>
    <w:multiLevelType w:val="hybridMultilevel"/>
    <w:tmpl w:val="99806F8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220DCB"/>
    <w:multiLevelType w:val="multilevel"/>
    <w:tmpl w:val="89527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A83451"/>
    <w:multiLevelType w:val="multilevel"/>
    <w:tmpl w:val="89BA1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B543CB"/>
    <w:multiLevelType w:val="multilevel"/>
    <w:tmpl w:val="0EB23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2A2AA3"/>
    <w:multiLevelType w:val="multilevel"/>
    <w:tmpl w:val="B0E4B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0958E5"/>
    <w:multiLevelType w:val="multilevel"/>
    <w:tmpl w:val="1AA80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25044E"/>
    <w:multiLevelType w:val="multilevel"/>
    <w:tmpl w:val="AD5AE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2B784D"/>
    <w:multiLevelType w:val="multilevel"/>
    <w:tmpl w:val="E0AA5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361E32"/>
    <w:multiLevelType w:val="multilevel"/>
    <w:tmpl w:val="2BEEC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F4C6085"/>
    <w:multiLevelType w:val="multilevel"/>
    <w:tmpl w:val="4D46E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C062CD"/>
    <w:multiLevelType w:val="multilevel"/>
    <w:tmpl w:val="4710B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7"/>
  </w:num>
  <w:num w:numId="6">
    <w:abstractNumId w:val="8"/>
  </w:num>
  <w:num w:numId="7">
    <w:abstractNumId w:val="0"/>
  </w:num>
  <w:num w:numId="8">
    <w:abstractNumId w:val="12"/>
  </w:num>
  <w:num w:numId="9">
    <w:abstractNumId w:val="13"/>
  </w:num>
  <w:num w:numId="10">
    <w:abstractNumId w:val="6"/>
  </w:num>
  <w:num w:numId="11">
    <w:abstractNumId w:val="14"/>
  </w:num>
  <w:num w:numId="12">
    <w:abstractNumId w:val="11"/>
  </w:num>
  <w:num w:numId="13">
    <w:abstractNumId w:val="10"/>
  </w:num>
  <w:num w:numId="14">
    <w:abstractNumId w:val="1"/>
  </w:num>
  <w:num w:numId="15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C83"/>
    <w:rsid w:val="00004BD0"/>
    <w:rsid w:val="00042175"/>
    <w:rsid w:val="00053BD9"/>
    <w:rsid w:val="00056353"/>
    <w:rsid w:val="00082B2F"/>
    <w:rsid w:val="0008559F"/>
    <w:rsid w:val="0009410E"/>
    <w:rsid w:val="000B2357"/>
    <w:rsid w:val="000C5285"/>
    <w:rsid w:val="000C71C8"/>
    <w:rsid w:val="000D11E4"/>
    <w:rsid w:val="000D15D4"/>
    <w:rsid w:val="000D6159"/>
    <w:rsid w:val="001149A4"/>
    <w:rsid w:val="0013538F"/>
    <w:rsid w:val="00141C11"/>
    <w:rsid w:val="0014340E"/>
    <w:rsid w:val="00171859"/>
    <w:rsid w:val="00174C99"/>
    <w:rsid w:val="001751F6"/>
    <w:rsid w:val="00182AB2"/>
    <w:rsid w:val="00183845"/>
    <w:rsid w:val="0019272D"/>
    <w:rsid w:val="001937B0"/>
    <w:rsid w:val="001950BA"/>
    <w:rsid w:val="001A7F71"/>
    <w:rsid w:val="001C34F8"/>
    <w:rsid w:val="001F7418"/>
    <w:rsid w:val="00215482"/>
    <w:rsid w:val="00240A1E"/>
    <w:rsid w:val="00240F70"/>
    <w:rsid w:val="00262F2D"/>
    <w:rsid w:val="00264451"/>
    <w:rsid w:val="002953B6"/>
    <w:rsid w:val="002B0AAC"/>
    <w:rsid w:val="002B4511"/>
    <w:rsid w:val="002C18D2"/>
    <w:rsid w:val="002D230A"/>
    <w:rsid w:val="002D5FB2"/>
    <w:rsid w:val="002F2D02"/>
    <w:rsid w:val="002F505F"/>
    <w:rsid w:val="00306E72"/>
    <w:rsid w:val="00322038"/>
    <w:rsid w:val="003469A2"/>
    <w:rsid w:val="003660C0"/>
    <w:rsid w:val="00370FA6"/>
    <w:rsid w:val="0037435B"/>
    <w:rsid w:val="00383B2C"/>
    <w:rsid w:val="003D2F7E"/>
    <w:rsid w:val="003E15E1"/>
    <w:rsid w:val="003E2C1B"/>
    <w:rsid w:val="003F3E7D"/>
    <w:rsid w:val="003F4A62"/>
    <w:rsid w:val="003F4DFA"/>
    <w:rsid w:val="003F74BE"/>
    <w:rsid w:val="0040609C"/>
    <w:rsid w:val="00414520"/>
    <w:rsid w:val="004214FE"/>
    <w:rsid w:val="00435CCE"/>
    <w:rsid w:val="004403BE"/>
    <w:rsid w:val="00443A66"/>
    <w:rsid w:val="00457524"/>
    <w:rsid w:val="004651AE"/>
    <w:rsid w:val="00465619"/>
    <w:rsid w:val="004827B4"/>
    <w:rsid w:val="0048582A"/>
    <w:rsid w:val="004929EC"/>
    <w:rsid w:val="004935A9"/>
    <w:rsid w:val="00495E67"/>
    <w:rsid w:val="004A2983"/>
    <w:rsid w:val="004A36F4"/>
    <w:rsid w:val="004C0F1C"/>
    <w:rsid w:val="004D3066"/>
    <w:rsid w:val="004F61D3"/>
    <w:rsid w:val="005103FD"/>
    <w:rsid w:val="00520FB6"/>
    <w:rsid w:val="005220FF"/>
    <w:rsid w:val="005278A4"/>
    <w:rsid w:val="0054278C"/>
    <w:rsid w:val="00552B63"/>
    <w:rsid w:val="00565182"/>
    <w:rsid w:val="00575705"/>
    <w:rsid w:val="00580771"/>
    <w:rsid w:val="00582515"/>
    <w:rsid w:val="00590B64"/>
    <w:rsid w:val="00590DE6"/>
    <w:rsid w:val="005A782E"/>
    <w:rsid w:val="005E7EAC"/>
    <w:rsid w:val="005F4803"/>
    <w:rsid w:val="005F68B3"/>
    <w:rsid w:val="005F73CF"/>
    <w:rsid w:val="00600465"/>
    <w:rsid w:val="0060461B"/>
    <w:rsid w:val="00614667"/>
    <w:rsid w:val="00615DE2"/>
    <w:rsid w:val="00620517"/>
    <w:rsid w:val="0064148D"/>
    <w:rsid w:val="006462E9"/>
    <w:rsid w:val="0068147C"/>
    <w:rsid w:val="00695ED8"/>
    <w:rsid w:val="006A307C"/>
    <w:rsid w:val="006A4FE5"/>
    <w:rsid w:val="006B1A92"/>
    <w:rsid w:val="006B25CA"/>
    <w:rsid w:val="006C163F"/>
    <w:rsid w:val="006C7AE0"/>
    <w:rsid w:val="006D1A92"/>
    <w:rsid w:val="006D6B8B"/>
    <w:rsid w:val="006F0A54"/>
    <w:rsid w:val="006F15F6"/>
    <w:rsid w:val="006F6497"/>
    <w:rsid w:val="00715411"/>
    <w:rsid w:val="00740D5C"/>
    <w:rsid w:val="00763E6E"/>
    <w:rsid w:val="00777AB4"/>
    <w:rsid w:val="007A5CB8"/>
    <w:rsid w:val="007B02B4"/>
    <w:rsid w:val="007F3B77"/>
    <w:rsid w:val="00821234"/>
    <w:rsid w:val="00831947"/>
    <w:rsid w:val="008334CA"/>
    <w:rsid w:val="00834DDA"/>
    <w:rsid w:val="00837925"/>
    <w:rsid w:val="00852CB4"/>
    <w:rsid w:val="008538B4"/>
    <w:rsid w:val="00863899"/>
    <w:rsid w:val="0087442C"/>
    <w:rsid w:val="00882E04"/>
    <w:rsid w:val="00882E26"/>
    <w:rsid w:val="0088549D"/>
    <w:rsid w:val="008A48DB"/>
    <w:rsid w:val="008B326D"/>
    <w:rsid w:val="008B5CB2"/>
    <w:rsid w:val="008D0B71"/>
    <w:rsid w:val="008D3967"/>
    <w:rsid w:val="008F0262"/>
    <w:rsid w:val="009034DA"/>
    <w:rsid w:val="0090392D"/>
    <w:rsid w:val="00915498"/>
    <w:rsid w:val="0091764A"/>
    <w:rsid w:val="0092164B"/>
    <w:rsid w:val="00926AD4"/>
    <w:rsid w:val="00936104"/>
    <w:rsid w:val="009455ED"/>
    <w:rsid w:val="00952C60"/>
    <w:rsid w:val="009564E4"/>
    <w:rsid w:val="00957A7B"/>
    <w:rsid w:val="00957D48"/>
    <w:rsid w:val="00976F94"/>
    <w:rsid w:val="009811F8"/>
    <w:rsid w:val="00984DCC"/>
    <w:rsid w:val="00996B68"/>
    <w:rsid w:val="009C0DB4"/>
    <w:rsid w:val="009D0799"/>
    <w:rsid w:val="009D227A"/>
    <w:rsid w:val="009D395D"/>
    <w:rsid w:val="00A03108"/>
    <w:rsid w:val="00A07253"/>
    <w:rsid w:val="00A160A7"/>
    <w:rsid w:val="00A250D9"/>
    <w:rsid w:val="00A25177"/>
    <w:rsid w:val="00A40945"/>
    <w:rsid w:val="00A41619"/>
    <w:rsid w:val="00A4382F"/>
    <w:rsid w:val="00A43AD9"/>
    <w:rsid w:val="00A446EE"/>
    <w:rsid w:val="00A453F1"/>
    <w:rsid w:val="00A51138"/>
    <w:rsid w:val="00A74ACF"/>
    <w:rsid w:val="00A811DF"/>
    <w:rsid w:val="00A86F75"/>
    <w:rsid w:val="00A873DB"/>
    <w:rsid w:val="00AA29A6"/>
    <w:rsid w:val="00AB31B4"/>
    <w:rsid w:val="00AC0025"/>
    <w:rsid w:val="00AC17DE"/>
    <w:rsid w:val="00AC3C3F"/>
    <w:rsid w:val="00AD43F3"/>
    <w:rsid w:val="00AF6372"/>
    <w:rsid w:val="00B00B3E"/>
    <w:rsid w:val="00B17AA1"/>
    <w:rsid w:val="00B2680B"/>
    <w:rsid w:val="00B40324"/>
    <w:rsid w:val="00B63A8F"/>
    <w:rsid w:val="00B74B0E"/>
    <w:rsid w:val="00B8089F"/>
    <w:rsid w:val="00B9196E"/>
    <w:rsid w:val="00BB2C5F"/>
    <w:rsid w:val="00BB37C4"/>
    <w:rsid w:val="00BB4E85"/>
    <w:rsid w:val="00BC142F"/>
    <w:rsid w:val="00BC6B44"/>
    <w:rsid w:val="00BC70F9"/>
    <w:rsid w:val="00BD135D"/>
    <w:rsid w:val="00BD188E"/>
    <w:rsid w:val="00BE1AFF"/>
    <w:rsid w:val="00BE7237"/>
    <w:rsid w:val="00BF0EAC"/>
    <w:rsid w:val="00BF34FC"/>
    <w:rsid w:val="00C102CA"/>
    <w:rsid w:val="00C125CE"/>
    <w:rsid w:val="00C27D17"/>
    <w:rsid w:val="00C453C4"/>
    <w:rsid w:val="00C462C6"/>
    <w:rsid w:val="00C51FC9"/>
    <w:rsid w:val="00C66A90"/>
    <w:rsid w:val="00C71DD2"/>
    <w:rsid w:val="00C917CE"/>
    <w:rsid w:val="00C97106"/>
    <w:rsid w:val="00CD7C83"/>
    <w:rsid w:val="00CE183A"/>
    <w:rsid w:val="00CE33C8"/>
    <w:rsid w:val="00CF5C44"/>
    <w:rsid w:val="00CF75C1"/>
    <w:rsid w:val="00D35997"/>
    <w:rsid w:val="00D57F15"/>
    <w:rsid w:val="00D62843"/>
    <w:rsid w:val="00D6557B"/>
    <w:rsid w:val="00D84639"/>
    <w:rsid w:val="00D905F2"/>
    <w:rsid w:val="00D937A2"/>
    <w:rsid w:val="00D96990"/>
    <w:rsid w:val="00DC396A"/>
    <w:rsid w:val="00DD27BB"/>
    <w:rsid w:val="00DE31EF"/>
    <w:rsid w:val="00DE6FB2"/>
    <w:rsid w:val="00DF47EA"/>
    <w:rsid w:val="00DF6A8C"/>
    <w:rsid w:val="00E238CB"/>
    <w:rsid w:val="00E34231"/>
    <w:rsid w:val="00E616AA"/>
    <w:rsid w:val="00E61910"/>
    <w:rsid w:val="00E86219"/>
    <w:rsid w:val="00E96CAA"/>
    <w:rsid w:val="00EA74DF"/>
    <w:rsid w:val="00EB1FEA"/>
    <w:rsid w:val="00EC1130"/>
    <w:rsid w:val="00ED48DA"/>
    <w:rsid w:val="00F00C7E"/>
    <w:rsid w:val="00F021EA"/>
    <w:rsid w:val="00F04A08"/>
    <w:rsid w:val="00F10964"/>
    <w:rsid w:val="00F12ABD"/>
    <w:rsid w:val="00F13CC1"/>
    <w:rsid w:val="00F26390"/>
    <w:rsid w:val="00F27C42"/>
    <w:rsid w:val="00F315D2"/>
    <w:rsid w:val="00F32BF8"/>
    <w:rsid w:val="00F34EAC"/>
    <w:rsid w:val="00F36F89"/>
    <w:rsid w:val="00F37D42"/>
    <w:rsid w:val="00F41EB9"/>
    <w:rsid w:val="00F453A9"/>
    <w:rsid w:val="00F63030"/>
    <w:rsid w:val="00FA45B9"/>
    <w:rsid w:val="00FA727B"/>
    <w:rsid w:val="00FA756E"/>
    <w:rsid w:val="00FD6F20"/>
    <w:rsid w:val="00FE312A"/>
    <w:rsid w:val="00FF355A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4B4145-71DA-499B-9BF0-F0417356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6F4"/>
    <w:pPr>
      <w:spacing w:after="0" w:line="240" w:lineRule="auto"/>
      <w:jc w:val="center"/>
    </w:pPr>
  </w:style>
  <w:style w:type="paragraph" w:styleId="Heading1">
    <w:name w:val="heading 1"/>
    <w:basedOn w:val="Normal"/>
    <w:next w:val="Normal"/>
    <w:link w:val="Heading1Char"/>
    <w:uiPriority w:val="9"/>
    <w:qFormat/>
    <w:rsid w:val="00976F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2AB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792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6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00C7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F00C7E"/>
    <w:rPr>
      <w:i/>
      <w:iCs/>
    </w:rPr>
  </w:style>
  <w:style w:type="character" w:styleId="Strong">
    <w:name w:val="Strong"/>
    <w:basedOn w:val="DefaultParagraphFont"/>
    <w:uiPriority w:val="22"/>
    <w:qFormat/>
    <w:rsid w:val="00D96990"/>
    <w:rPr>
      <w:b/>
      <w:bCs/>
    </w:rPr>
  </w:style>
  <w:style w:type="table" w:styleId="TableGrid">
    <w:name w:val="Table Grid"/>
    <w:basedOn w:val="TableNormal"/>
    <w:uiPriority w:val="59"/>
    <w:rsid w:val="004827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976F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rsid w:val="00082B2F"/>
    <w:pPr>
      <w:jc w:val="both"/>
    </w:pPr>
    <w:rPr>
      <w:rFonts w:ascii="Bookman Old Style" w:eastAsia="Times New Roman" w:hAnsi="Bookman Old Style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082B2F"/>
    <w:rPr>
      <w:rFonts w:ascii="Bookman Old Style" w:eastAsia="Times New Roman" w:hAnsi="Bookman Old Style" w:cs="Times New Roman"/>
      <w:sz w:val="24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82AB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379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zlae0wtextbase">
    <w:name w:val="zlae0w_textbase"/>
    <w:basedOn w:val="Normal"/>
    <w:rsid w:val="0083792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zlae0wtextbase1">
    <w:name w:val="zlae0w_textbase1"/>
    <w:basedOn w:val="DefaultParagraphFont"/>
    <w:rsid w:val="00837925"/>
  </w:style>
  <w:style w:type="character" w:customStyle="1" w:styleId="whitespace-normal">
    <w:name w:val="whitespace-normal"/>
    <w:basedOn w:val="DefaultParagraphFont"/>
    <w:rsid w:val="00BF0EAC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102CA"/>
    <w:pPr>
      <w:pBdr>
        <w:bottom w:val="single" w:sz="6" w:space="1" w:color="auto"/>
      </w:pBdr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102CA"/>
    <w:rPr>
      <w:rFonts w:ascii="Arial" w:eastAsia="Times New Roman" w:hAnsi="Arial" w:cs="Arial"/>
      <w:vanish/>
      <w:sz w:val="16"/>
      <w:szCs w:val="16"/>
      <w:lang w:eastAsia="en-IN"/>
    </w:rPr>
  </w:style>
  <w:style w:type="paragraph" w:customStyle="1" w:styleId="placeholder">
    <w:name w:val="placeholder"/>
    <w:basedOn w:val="Normal"/>
    <w:rsid w:val="00C102C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102CA"/>
    <w:pPr>
      <w:pBdr>
        <w:top w:val="single" w:sz="6" w:space="1" w:color="auto"/>
      </w:pBdr>
    </w:pPr>
    <w:rPr>
      <w:rFonts w:ascii="Arial" w:eastAsia="Times New Roman" w:hAnsi="Arial" w:cs="Arial"/>
      <w:vanish/>
      <w:sz w:val="16"/>
      <w:szCs w:val="16"/>
      <w:lang w:eastAsia="en-IN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102CA"/>
    <w:rPr>
      <w:rFonts w:ascii="Arial" w:eastAsia="Times New Roman" w:hAnsi="Arial" w:cs="Arial"/>
      <w:vanish/>
      <w:sz w:val="16"/>
      <w:szCs w:val="16"/>
      <w:lang w:eastAsia="en-IN"/>
    </w:rPr>
  </w:style>
  <w:style w:type="paragraph" w:customStyle="1" w:styleId="pdq2pgselectionanchorcontainer">
    <w:name w:val="pdq2pg_selectionanchorcontainer"/>
    <w:basedOn w:val="Normal"/>
    <w:rsid w:val="008334C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isselectedend">
    <w:name w:val="isselectedend"/>
    <w:basedOn w:val="Normal"/>
    <w:rsid w:val="009D227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6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4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00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894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24901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53665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5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87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76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85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311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00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858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679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288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59711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13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3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5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356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449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175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895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0036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077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4739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7751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1142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8334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1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8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04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24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75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654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547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938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349667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2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4.jpg@01D5E830.C9FDDEF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crofluidindia.com" TargetMode="External"/><Relationship Id="rId5" Type="http://schemas.openxmlformats.org/officeDocument/2006/relationships/hyperlink" Target="mailto:-microfluidindia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2077</TotalTime>
  <Pages>9</Pages>
  <Words>3133</Words>
  <Characters>17862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account</cp:lastModifiedBy>
  <cp:revision>58</cp:revision>
  <dcterms:created xsi:type="dcterms:W3CDTF">2026-07-14T08:49:00Z</dcterms:created>
  <dcterms:modified xsi:type="dcterms:W3CDTF">2026-09-09T13:50:00Z</dcterms:modified>
</cp:coreProperties>
</file>